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C32" w:rsidRPr="002F49FA" w:rsidRDefault="002F49FA">
      <w:pPr>
        <w:spacing w:after="0" w:line="408" w:lineRule="auto"/>
        <w:ind w:left="120"/>
        <w:jc w:val="center"/>
        <w:rPr>
          <w:lang w:val="ru-RU"/>
        </w:rPr>
      </w:pPr>
      <w:bookmarkStart w:id="0" w:name="block-17673461"/>
      <w:r w:rsidRPr="002F49FA">
        <w:rPr>
          <w:rFonts w:ascii="Times New Roman" w:hAnsi="Times New Roman"/>
          <w:b/>
          <w:color w:val="000000"/>
          <w:sz w:val="28"/>
          <w:lang w:val="ru-RU"/>
        </w:rPr>
        <w:t>МИНИСТЕРСТВО ПРОСВЕЩЕНИЯ РОССИЙСКОЙ ФЕДЕРАЦИИ</w:t>
      </w:r>
    </w:p>
    <w:p w:rsidR="00204C32" w:rsidRPr="002F49FA" w:rsidRDefault="002F49FA">
      <w:pPr>
        <w:spacing w:after="0" w:line="408" w:lineRule="auto"/>
        <w:ind w:left="120"/>
        <w:jc w:val="center"/>
        <w:rPr>
          <w:lang w:val="ru-RU"/>
        </w:rPr>
      </w:pPr>
      <w:r w:rsidRPr="002F49FA">
        <w:rPr>
          <w:rFonts w:ascii="Times New Roman" w:hAnsi="Times New Roman"/>
          <w:b/>
          <w:color w:val="000000"/>
          <w:sz w:val="28"/>
          <w:lang w:val="ru-RU"/>
        </w:rPr>
        <w:t>‌</w:t>
      </w:r>
      <w:bookmarkStart w:id="1" w:name="3cf751e5-c5f1-41fa-8e93-372cf276a7c4"/>
      <w:r w:rsidRPr="002F49FA">
        <w:rPr>
          <w:rFonts w:ascii="Times New Roman" w:hAnsi="Times New Roman"/>
          <w:b/>
          <w:color w:val="000000"/>
          <w:sz w:val="28"/>
          <w:lang w:val="ru-RU"/>
        </w:rPr>
        <w:t>Комитет образования, науки и молодежной политики Волгоградской области</w:t>
      </w:r>
      <w:bookmarkEnd w:id="1"/>
      <w:r w:rsidRPr="002F49FA">
        <w:rPr>
          <w:rFonts w:ascii="Times New Roman" w:hAnsi="Times New Roman"/>
          <w:b/>
          <w:color w:val="000000"/>
          <w:sz w:val="28"/>
          <w:lang w:val="ru-RU"/>
        </w:rPr>
        <w:t xml:space="preserve">‌‌ </w:t>
      </w:r>
    </w:p>
    <w:p w:rsidR="00204C32" w:rsidRPr="002F49FA" w:rsidRDefault="002F49FA">
      <w:pPr>
        <w:spacing w:after="0" w:line="408" w:lineRule="auto"/>
        <w:ind w:left="120"/>
        <w:jc w:val="center"/>
        <w:rPr>
          <w:lang w:val="ru-RU"/>
        </w:rPr>
      </w:pPr>
      <w:r w:rsidRPr="002F49FA">
        <w:rPr>
          <w:rFonts w:ascii="Times New Roman" w:hAnsi="Times New Roman"/>
          <w:b/>
          <w:color w:val="000000"/>
          <w:sz w:val="28"/>
          <w:lang w:val="ru-RU"/>
        </w:rPr>
        <w:t>‌</w:t>
      </w:r>
      <w:bookmarkStart w:id="2" w:name="4c45f36a-919d-4a85-8dd2-5ba4bf02384e"/>
      <w:r w:rsidRPr="002F49FA">
        <w:rPr>
          <w:rFonts w:ascii="Times New Roman" w:hAnsi="Times New Roman"/>
          <w:b/>
          <w:color w:val="000000"/>
          <w:sz w:val="28"/>
          <w:lang w:val="ru-RU"/>
        </w:rPr>
        <w:t xml:space="preserve">Отдел по образованию </w:t>
      </w:r>
      <w:proofErr w:type="spellStart"/>
      <w:r w:rsidRPr="002F49FA">
        <w:rPr>
          <w:rFonts w:ascii="Times New Roman" w:hAnsi="Times New Roman"/>
          <w:b/>
          <w:color w:val="000000"/>
          <w:sz w:val="28"/>
          <w:lang w:val="ru-RU"/>
        </w:rPr>
        <w:t>Палласовского</w:t>
      </w:r>
      <w:proofErr w:type="spellEnd"/>
      <w:r w:rsidRPr="002F49FA">
        <w:rPr>
          <w:rFonts w:ascii="Times New Roman" w:hAnsi="Times New Roman"/>
          <w:b/>
          <w:color w:val="000000"/>
          <w:sz w:val="28"/>
          <w:lang w:val="ru-RU"/>
        </w:rPr>
        <w:t xml:space="preserve"> муниципального района</w:t>
      </w:r>
      <w:bookmarkEnd w:id="2"/>
      <w:r w:rsidRPr="002F49FA">
        <w:rPr>
          <w:rFonts w:ascii="Times New Roman" w:hAnsi="Times New Roman"/>
          <w:b/>
          <w:color w:val="000000"/>
          <w:sz w:val="28"/>
          <w:lang w:val="ru-RU"/>
        </w:rPr>
        <w:t>‌</w:t>
      </w:r>
      <w:r w:rsidRPr="002F49FA">
        <w:rPr>
          <w:rFonts w:ascii="Times New Roman" w:hAnsi="Times New Roman"/>
          <w:color w:val="000000"/>
          <w:sz w:val="28"/>
          <w:lang w:val="ru-RU"/>
        </w:rPr>
        <w:t>​</w:t>
      </w:r>
    </w:p>
    <w:p w:rsidR="00204C32" w:rsidRDefault="002F49FA">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Венгеловская</w:t>
      </w:r>
      <w:proofErr w:type="spellEnd"/>
      <w:r>
        <w:rPr>
          <w:rFonts w:ascii="Times New Roman" w:hAnsi="Times New Roman"/>
          <w:b/>
          <w:color w:val="000000"/>
          <w:sz w:val="28"/>
        </w:rPr>
        <w:t xml:space="preserve"> ОШ"</w:t>
      </w:r>
    </w:p>
    <w:p w:rsidR="00204C32" w:rsidRDefault="00204C32">
      <w:pPr>
        <w:spacing w:after="0"/>
        <w:ind w:left="120"/>
      </w:pPr>
    </w:p>
    <w:p w:rsidR="00204C32" w:rsidRDefault="00204C32">
      <w:pPr>
        <w:spacing w:after="0"/>
        <w:ind w:left="120"/>
      </w:pPr>
    </w:p>
    <w:p w:rsidR="00204C32" w:rsidRDefault="00204C32">
      <w:pPr>
        <w:spacing w:after="0"/>
        <w:ind w:left="120"/>
      </w:pPr>
    </w:p>
    <w:p w:rsidR="00204C32" w:rsidRDefault="00204C32">
      <w:pPr>
        <w:spacing w:after="0"/>
        <w:ind w:left="120"/>
      </w:pPr>
    </w:p>
    <w:tbl>
      <w:tblPr>
        <w:tblW w:w="0" w:type="auto"/>
        <w:tblLook w:val="04A0" w:firstRow="1" w:lastRow="0" w:firstColumn="1" w:lastColumn="0" w:noHBand="0" w:noVBand="1"/>
      </w:tblPr>
      <w:tblGrid>
        <w:gridCol w:w="3114"/>
        <w:gridCol w:w="3115"/>
        <w:gridCol w:w="3115"/>
      </w:tblGrid>
      <w:tr w:rsidR="002F49FA" w:rsidRPr="004E6975" w:rsidTr="002F49FA">
        <w:tc>
          <w:tcPr>
            <w:tcW w:w="3114" w:type="dxa"/>
          </w:tcPr>
          <w:p w:rsidR="002F49FA" w:rsidRPr="0040209D" w:rsidRDefault="002F49FA" w:rsidP="002F49FA">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2F49FA" w:rsidRPr="0040209D" w:rsidRDefault="002F49FA" w:rsidP="002F49F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F49FA" w:rsidRPr="008944ED" w:rsidRDefault="002F49FA" w:rsidP="002F49F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ответственный по УВР</w:t>
            </w:r>
          </w:p>
          <w:p w:rsidR="002F49FA" w:rsidRDefault="002F49FA" w:rsidP="002F49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F49FA" w:rsidRPr="008944ED" w:rsidRDefault="002F49FA" w:rsidP="002F49F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Мулдашева</w:t>
            </w:r>
            <w:proofErr w:type="spellEnd"/>
            <w:r w:rsidRPr="008944ED">
              <w:rPr>
                <w:rFonts w:ascii="Times New Roman" w:eastAsia="Times New Roman" w:hAnsi="Times New Roman"/>
                <w:color w:val="000000"/>
                <w:sz w:val="24"/>
                <w:szCs w:val="24"/>
                <w:lang w:val="ru-RU"/>
              </w:rPr>
              <w:t xml:space="preserve"> С.А.</w:t>
            </w:r>
          </w:p>
          <w:p w:rsidR="002F49FA" w:rsidRDefault="002F49FA" w:rsidP="002F49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p>
          <w:p w:rsidR="002F49FA" w:rsidRDefault="002F49FA" w:rsidP="002F49F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F49FA" w:rsidRPr="0040209D" w:rsidRDefault="002F49FA" w:rsidP="002F49F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F49FA" w:rsidRDefault="002F49FA" w:rsidP="002F49F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F49FA" w:rsidRPr="008944ED" w:rsidRDefault="002F49FA" w:rsidP="002F49FA">
            <w:pPr>
              <w:autoSpaceDE w:val="0"/>
              <w:autoSpaceDN w:val="0"/>
              <w:spacing w:after="120"/>
              <w:rPr>
                <w:rFonts w:ascii="Times New Roman" w:eastAsia="Times New Roman" w:hAnsi="Times New Roman"/>
                <w:color w:val="000000"/>
                <w:sz w:val="28"/>
                <w:szCs w:val="28"/>
                <w:lang w:val="ru-RU"/>
              </w:rPr>
            </w:pPr>
            <w:proofErr w:type="spellStart"/>
            <w:r w:rsidRPr="008944ED">
              <w:rPr>
                <w:rFonts w:ascii="Times New Roman" w:eastAsia="Times New Roman" w:hAnsi="Times New Roman"/>
                <w:color w:val="000000"/>
                <w:sz w:val="28"/>
                <w:szCs w:val="28"/>
                <w:lang w:val="ru-RU"/>
              </w:rPr>
              <w:t>и.о</w:t>
            </w:r>
            <w:proofErr w:type="spellEnd"/>
            <w:r w:rsidRPr="008944ED">
              <w:rPr>
                <w:rFonts w:ascii="Times New Roman" w:eastAsia="Times New Roman" w:hAnsi="Times New Roman"/>
                <w:color w:val="000000"/>
                <w:sz w:val="28"/>
                <w:szCs w:val="28"/>
                <w:lang w:val="ru-RU"/>
              </w:rPr>
              <w:t>. директора</w:t>
            </w:r>
          </w:p>
          <w:p w:rsidR="002F49FA" w:rsidRDefault="002F49FA" w:rsidP="002F49F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F49FA" w:rsidRPr="008944ED" w:rsidRDefault="002F49FA" w:rsidP="002F49F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Серикбаева</w:t>
            </w:r>
            <w:proofErr w:type="spellEnd"/>
            <w:r w:rsidRPr="008944ED">
              <w:rPr>
                <w:rFonts w:ascii="Times New Roman" w:eastAsia="Times New Roman" w:hAnsi="Times New Roman"/>
                <w:color w:val="000000"/>
                <w:sz w:val="24"/>
                <w:szCs w:val="24"/>
                <w:lang w:val="ru-RU"/>
              </w:rPr>
              <w:t xml:space="preserve"> А.К.</w:t>
            </w:r>
          </w:p>
          <w:p w:rsidR="002F49FA" w:rsidRDefault="002F49FA" w:rsidP="002F49FA">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№___</w:t>
            </w:r>
            <w:r>
              <w:rPr>
                <w:rFonts w:ascii="Times New Roman" w:eastAsia="Times New Roman" w:hAnsi="Times New Roman"/>
                <w:color w:val="000000"/>
                <w:sz w:val="24"/>
                <w:szCs w:val="24"/>
                <w:lang w:val="ru-RU"/>
              </w:rPr>
              <w:t xml:space="preserve"> </w:t>
            </w:r>
          </w:p>
          <w:p w:rsidR="002F49FA" w:rsidRDefault="002F49FA" w:rsidP="002F49FA">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F49FA" w:rsidRPr="0040209D" w:rsidRDefault="002F49FA" w:rsidP="002F49FA">
            <w:pPr>
              <w:autoSpaceDE w:val="0"/>
              <w:autoSpaceDN w:val="0"/>
              <w:spacing w:after="120" w:line="240" w:lineRule="auto"/>
              <w:jc w:val="both"/>
              <w:rPr>
                <w:rFonts w:ascii="Times New Roman" w:eastAsia="Times New Roman" w:hAnsi="Times New Roman"/>
                <w:color w:val="000000"/>
                <w:sz w:val="24"/>
                <w:szCs w:val="24"/>
                <w:lang w:val="ru-RU"/>
              </w:rPr>
            </w:pPr>
          </w:p>
        </w:tc>
      </w:tr>
    </w:tbl>
    <w:p w:rsidR="00204C32" w:rsidRDefault="00204C32">
      <w:pPr>
        <w:spacing w:after="0"/>
        <w:ind w:left="120"/>
      </w:pPr>
    </w:p>
    <w:p w:rsidR="00204C32" w:rsidRDefault="002F49FA">
      <w:pPr>
        <w:spacing w:after="0"/>
        <w:ind w:left="120"/>
      </w:pPr>
      <w:r>
        <w:rPr>
          <w:rFonts w:ascii="Times New Roman" w:hAnsi="Times New Roman"/>
          <w:color w:val="000000"/>
          <w:sz w:val="28"/>
        </w:rPr>
        <w:t>‌</w:t>
      </w:r>
    </w:p>
    <w:p w:rsidR="00204C32" w:rsidRDefault="00204C32">
      <w:pPr>
        <w:spacing w:after="0"/>
        <w:ind w:left="120"/>
      </w:pPr>
    </w:p>
    <w:p w:rsidR="00204C32" w:rsidRDefault="00204C32">
      <w:pPr>
        <w:spacing w:after="0"/>
        <w:ind w:left="120"/>
      </w:pPr>
    </w:p>
    <w:p w:rsidR="00204C32" w:rsidRDefault="00204C32">
      <w:pPr>
        <w:spacing w:after="0"/>
        <w:ind w:left="120"/>
      </w:pPr>
    </w:p>
    <w:p w:rsidR="00204C32" w:rsidRPr="002F49FA" w:rsidRDefault="002F49FA">
      <w:pPr>
        <w:spacing w:after="0" w:line="408" w:lineRule="auto"/>
        <w:ind w:left="120"/>
        <w:jc w:val="center"/>
        <w:rPr>
          <w:lang w:val="ru-RU"/>
        </w:rPr>
      </w:pPr>
      <w:r w:rsidRPr="002F49FA">
        <w:rPr>
          <w:rFonts w:ascii="Times New Roman" w:hAnsi="Times New Roman"/>
          <w:b/>
          <w:color w:val="000000"/>
          <w:sz w:val="28"/>
          <w:lang w:val="ru-RU"/>
        </w:rPr>
        <w:t>РАБОЧАЯ ПРОГРАММА</w:t>
      </w:r>
    </w:p>
    <w:p w:rsidR="00204C32" w:rsidRPr="002F49FA" w:rsidRDefault="002F49FA">
      <w:pPr>
        <w:spacing w:after="0" w:line="408" w:lineRule="auto"/>
        <w:ind w:left="120"/>
        <w:jc w:val="center"/>
        <w:rPr>
          <w:lang w:val="ru-RU"/>
        </w:rPr>
      </w:pPr>
      <w:r w:rsidRPr="002F49FA">
        <w:rPr>
          <w:rFonts w:ascii="Times New Roman" w:hAnsi="Times New Roman"/>
          <w:color w:val="000000"/>
          <w:sz w:val="28"/>
          <w:lang w:val="ru-RU"/>
        </w:rPr>
        <w:t>(</w:t>
      </w:r>
      <w:r>
        <w:rPr>
          <w:rFonts w:ascii="Times New Roman" w:hAnsi="Times New Roman"/>
          <w:color w:val="000000"/>
          <w:sz w:val="28"/>
        </w:rPr>
        <w:t>ID</w:t>
      </w:r>
      <w:r w:rsidRPr="002F49FA">
        <w:rPr>
          <w:rFonts w:ascii="Times New Roman" w:hAnsi="Times New Roman"/>
          <w:color w:val="000000"/>
          <w:sz w:val="28"/>
          <w:lang w:val="ru-RU"/>
        </w:rPr>
        <w:t xml:space="preserve"> 2372798)</w:t>
      </w:r>
    </w:p>
    <w:p w:rsidR="00204C32" w:rsidRPr="002F49FA" w:rsidRDefault="00204C32">
      <w:pPr>
        <w:spacing w:after="0"/>
        <w:ind w:left="120"/>
        <w:jc w:val="center"/>
        <w:rPr>
          <w:lang w:val="ru-RU"/>
        </w:rPr>
      </w:pPr>
    </w:p>
    <w:p w:rsidR="00204C32" w:rsidRPr="002F49FA" w:rsidRDefault="002F49FA">
      <w:pPr>
        <w:spacing w:after="0" w:line="408" w:lineRule="auto"/>
        <w:ind w:left="120"/>
        <w:jc w:val="center"/>
        <w:rPr>
          <w:lang w:val="ru-RU"/>
        </w:rPr>
      </w:pPr>
      <w:r w:rsidRPr="002F49FA">
        <w:rPr>
          <w:rFonts w:ascii="Times New Roman" w:hAnsi="Times New Roman"/>
          <w:b/>
          <w:color w:val="000000"/>
          <w:sz w:val="28"/>
          <w:lang w:val="ru-RU"/>
        </w:rPr>
        <w:t>учебного предмета «Основы религиозных культур и светской этики»</w:t>
      </w:r>
    </w:p>
    <w:p w:rsidR="00204C32" w:rsidRPr="002F49FA" w:rsidRDefault="002F49FA">
      <w:pPr>
        <w:spacing w:after="0" w:line="408" w:lineRule="auto"/>
        <w:ind w:left="120"/>
        <w:jc w:val="center"/>
        <w:rPr>
          <w:lang w:val="ru-RU"/>
        </w:rPr>
      </w:pPr>
      <w:r w:rsidRPr="002F49FA">
        <w:rPr>
          <w:rFonts w:ascii="Times New Roman" w:hAnsi="Times New Roman"/>
          <w:color w:val="000000"/>
          <w:sz w:val="28"/>
          <w:lang w:val="ru-RU"/>
        </w:rPr>
        <w:t xml:space="preserve">для </w:t>
      </w:r>
      <w:proofErr w:type="gramStart"/>
      <w:r w:rsidRPr="002F49FA">
        <w:rPr>
          <w:rFonts w:ascii="Times New Roman" w:hAnsi="Times New Roman"/>
          <w:color w:val="000000"/>
          <w:sz w:val="28"/>
          <w:lang w:val="ru-RU"/>
        </w:rPr>
        <w:t>обучающихся</w:t>
      </w:r>
      <w:proofErr w:type="gramEnd"/>
      <w:r w:rsidRPr="002F49FA">
        <w:rPr>
          <w:rFonts w:ascii="Times New Roman" w:hAnsi="Times New Roman"/>
          <w:color w:val="000000"/>
          <w:sz w:val="28"/>
          <w:lang w:val="ru-RU"/>
        </w:rPr>
        <w:t xml:space="preserve"> 4 класса</w:t>
      </w: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04C32">
      <w:pPr>
        <w:spacing w:after="0"/>
        <w:ind w:left="120"/>
        <w:jc w:val="center"/>
        <w:rPr>
          <w:lang w:val="ru-RU"/>
        </w:rPr>
      </w:pPr>
    </w:p>
    <w:p w:rsidR="00204C32" w:rsidRPr="002F49FA" w:rsidRDefault="002F49FA">
      <w:pPr>
        <w:spacing w:after="0"/>
        <w:ind w:left="120"/>
        <w:jc w:val="center"/>
        <w:rPr>
          <w:lang w:val="ru-RU"/>
        </w:rPr>
      </w:pPr>
      <w:r w:rsidRPr="002F49FA">
        <w:rPr>
          <w:rFonts w:ascii="Times New Roman" w:hAnsi="Times New Roman"/>
          <w:color w:val="000000"/>
          <w:sz w:val="28"/>
          <w:lang w:val="ru-RU"/>
        </w:rPr>
        <w:t>​</w:t>
      </w:r>
      <w:bookmarkStart w:id="4" w:name="fba17b84-d621-4fec-a506-ecff32caa876"/>
      <w:r w:rsidRPr="002F49FA">
        <w:rPr>
          <w:rFonts w:ascii="Times New Roman" w:hAnsi="Times New Roman"/>
          <w:b/>
          <w:color w:val="000000"/>
          <w:sz w:val="28"/>
          <w:lang w:val="ru-RU"/>
        </w:rPr>
        <w:t xml:space="preserve">п. </w:t>
      </w:r>
      <w:proofErr w:type="spellStart"/>
      <w:r w:rsidRPr="002F49FA">
        <w:rPr>
          <w:rFonts w:ascii="Times New Roman" w:hAnsi="Times New Roman"/>
          <w:b/>
          <w:color w:val="000000"/>
          <w:sz w:val="28"/>
          <w:lang w:val="ru-RU"/>
        </w:rPr>
        <w:t>Венгеловка</w:t>
      </w:r>
      <w:bookmarkEnd w:id="4"/>
      <w:proofErr w:type="spellEnd"/>
      <w:r w:rsidRPr="002F49FA">
        <w:rPr>
          <w:rFonts w:ascii="Times New Roman" w:hAnsi="Times New Roman"/>
          <w:b/>
          <w:color w:val="000000"/>
          <w:sz w:val="28"/>
          <w:lang w:val="ru-RU"/>
        </w:rPr>
        <w:t xml:space="preserve">‌ </w:t>
      </w:r>
      <w:bookmarkStart w:id="5" w:name="adccbb3b-7a22-43a7-9071-82e37d2d5692"/>
      <w:r w:rsidRPr="002F49FA">
        <w:rPr>
          <w:rFonts w:ascii="Times New Roman" w:hAnsi="Times New Roman"/>
          <w:b/>
          <w:color w:val="000000"/>
          <w:sz w:val="28"/>
          <w:lang w:val="ru-RU"/>
        </w:rPr>
        <w:t>2023</w:t>
      </w:r>
      <w:bookmarkEnd w:id="5"/>
      <w:r w:rsidRPr="002F49FA">
        <w:rPr>
          <w:rFonts w:ascii="Times New Roman" w:hAnsi="Times New Roman"/>
          <w:b/>
          <w:color w:val="000000"/>
          <w:sz w:val="28"/>
          <w:lang w:val="ru-RU"/>
        </w:rPr>
        <w:t>‌</w:t>
      </w:r>
      <w:r w:rsidRPr="002F49FA">
        <w:rPr>
          <w:rFonts w:ascii="Times New Roman" w:hAnsi="Times New Roman"/>
          <w:color w:val="000000"/>
          <w:sz w:val="28"/>
          <w:lang w:val="ru-RU"/>
        </w:rPr>
        <w:t>​</w:t>
      </w:r>
    </w:p>
    <w:p w:rsidR="00204C32" w:rsidRPr="002F49FA" w:rsidRDefault="00204C32">
      <w:pPr>
        <w:spacing w:after="0"/>
        <w:ind w:left="120"/>
        <w:rPr>
          <w:lang w:val="ru-RU"/>
        </w:rPr>
      </w:pPr>
    </w:p>
    <w:p w:rsidR="00204C32" w:rsidRPr="002F49FA" w:rsidRDefault="00204C32">
      <w:pPr>
        <w:rPr>
          <w:lang w:val="ru-RU"/>
        </w:rPr>
        <w:sectPr w:rsidR="00204C32" w:rsidRPr="002F49FA">
          <w:pgSz w:w="11906" w:h="16383"/>
          <w:pgMar w:top="1134" w:right="850" w:bottom="1134" w:left="1701" w:header="720" w:footer="720" w:gutter="0"/>
          <w:cols w:space="720"/>
        </w:sectPr>
      </w:pPr>
    </w:p>
    <w:p w:rsidR="00204C32" w:rsidRPr="002F49FA" w:rsidRDefault="002F49FA">
      <w:pPr>
        <w:spacing w:after="0"/>
        <w:ind w:left="120"/>
        <w:rPr>
          <w:lang w:val="ru-RU"/>
        </w:rPr>
      </w:pPr>
      <w:bookmarkStart w:id="6" w:name="block-17673463"/>
      <w:bookmarkEnd w:id="0"/>
      <w:r w:rsidRPr="002F49FA">
        <w:rPr>
          <w:rFonts w:ascii="Times New Roman" w:hAnsi="Times New Roman"/>
          <w:color w:val="000000"/>
          <w:sz w:val="28"/>
          <w:lang w:val="ru-RU"/>
        </w:rPr>
        <w:lastRenderedPageBreak/>
        <w:t>​</w:t>
      </w:r>
      <w:r w:rsidRPr="002F49FA">
        <w:rPr>
          <w:rFonts w:ascii="Times New Roman" w:hAnsi="Times New Roman"/>
          <w:b/>
          <w:color w:val="000000"/>
          <w:sz w:val="28"/>
          <w:lang w:val="ru-RU"/>
        </w:rPr>
        <w:t>ПОЯСНИТЕЛЬНАЯ ЗАПИСКА</w:t>
      </w:r>
    </w:p>
    <w:p w:rsidR="00204C32" w:rsidRPr="002F49FA" w:rsidRDefault="00204C32">
      <w:pPr>
        <w:spacing w:after="0"/>
        <w:ind w:left="120"/>
        <w:rPr>
          <w:lang w:val="ru-RU"/>
        </w:rPr>
      </w:pP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2F49FA">
        <w:rPr>
          <w:rFonts w:ascii="Times New Roman" w:hAnsi="Times New Roman"/>
          <w:color w:val="000000"/>
          <w:sz w:val="28"/>
          <w:lang w:val="ru-RU"/>
        </w:rPr>
        <w:t>метапредметных</w:t>
      </w:r>
      <w:proofErr w:type="spellEnd"/>
      <w:r w:rsidRPr="002F49FA">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w:t>
      </w:r>
      <w:proofErr w:type="gramStart"/>
      <w:r w:rsidRPr="002F49FA">
        <w:rPr>
          <w:rFonts w:ascii="Times New Roman" w:hAnsi="Times New Roman"/>
          <w:color w:val="000000"/>
          <w:sz w:val="28"/>
          <w:lang w:val="ru-RU"/>
        </w:rPr>
        <w:t>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w:t>
      </w:r>
      <w:proofErr w:type="gram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Деятельностный</w:t>
      </w:r>
      <w:proofErr w:type="spellEnd"/>
      <w:r w:rsidRPr="002F49FA">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w:t>
      </w:r>
      <w:proofErr w:type="gramStart"/>
      <w:r w:rsidRPr="002F49FA">
        <w:rPr>
          <w:rFonts w:ascii="Times New Roman" w:hAnsi="Times New Roman"/>
          <w:color w:val="000000"/>
          <w:sz w:val="28"/>
          <w:lang w:val="ru-RU"/>
        </w:rPr>
        <w:t>обу­чения</w:t>
      </w:r>
      <w:proofErr w:type="gramEnd"/>
      <w:r w:rsidRPr="002F49FA">
        <w:rPr>
          <w:rFonts w:ascii="Times New Roman" w:hAnsi="Times New Roman"/>
          <w:color w:val="000000"/>
          <w:sz w:val="28"/>
          <w:lang w:val="ru-RU"/>
        </w:rPr>
        <w:t xml:space="preserve">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w:t>
      </w:r>
      <w:r w:rsidRPr="002F49FA">
        <w:rPr>
          <w:rFonts w:ascii="Times New Roman" w:hAnsi="Times New Roman"/>
          <w:color w:val="000000"/>
          <w:sz w:val="28"/>
          <w:lang w:val="ru-RU"/>
        </w:rPr>
        <w:lastRenderedPageBreak/>
        <w:t>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204C32" w:rsidRDefault="002F49FA">
      <w:pPr>
        <w:spacing w:after="0" w:line="264" w:lineRule="auto"/>
        <w:ind w:firstLine="600"/>
        <w:jc w:val="both"/>
      </w:pPr>
      <w:proofErr w:type="spellStart"/>
      <w:r>
        <w:rPr>
          <w:rFonts w:ascii="Times New Roman" w:hAnsi="Times New Roman"/>
          <w:color w:val="000000"/>
          <w:sz w:val="28"/>
        </w:rPr>
        <w:t>Основными</w:t>
      </w:r>
      <w:proofErr w:type="spellEnd"/>
      <w:r>
        <w:rPr>
          <w:rFonts w:ascii="Times New Roman" w:hAnsi="Times New Roman"/>
          <w:color w:val="000000"/>
          <w:sz w:val="28"/>
        </w:rPr>
        <w:t xml:space="preserve"> </w:t>
      </w:r>
      <w:proofErr w:type="spellStart"/>
      <w:r>
        <w:rPr>
          <w:rFonts w:ascii="Times New Roman" w:hAnsi="Times New Roman"/>
          <w:color w:val="000000"/>
          <w:sz w:val="28"/>
        </w:rPr>
        <w:t>задачами</w:t>
      </w:r>
      <w:proofErr w:type="spellEnd"/>
      <w:r>
        <w:rPr>
          <w:rFonts w:ascii="Times New Roman" w:hAnsi="Times New Roman"/>
          <w:color w:val="000000"/>
          <w:sz w:val="28"/>
        </w:rPr>
        <w:t xml:space="preserve"> ОРКСЭ </w:t>
      </w:r>
      <w:proofErr w:type="spellStart"/>
      <w:r>
        <w:rPr>
          <w:rFonts w:ascii="Times New Roman" w:hAnsi="Times New Roman"/>
          <w:color w:val="000000"/>
          <w:sz w:val="28"/>
        </w:rPr>
        <w:t>являются</w:t>
      </w:r>
      <w:proofErr w:type="spellEnd"/>
      <w:r>
        <w:rPr>
          <w:rFonts w:ascii="Times New Roman" w:hAnsi="Times New Roman"/>
          <w:color w:val="000000"/>
          <w:sz w:val="28"/>
        </w:rPr>
        <w:t>:</w:t>
      </w:r>
    </w:p>
    <w:p w:rsidR="00204C32" w:rsidRPr="002F49FA" w:rsidRDefault="002F49FA">
      <w:pPr>
        <w:numPr>
          <w:ilvl w:val="0"/>
          <w:numId w:val="1"/>
        </w:numPr>
        <w:spacing w:after="0" w:line="264" w:lineRule="auto"/>
        <w:jc w:val="both"/>
        <w:rPr>
          <w:lang w:val="ru-RU"/>
        </w:rPr>
      </w:pPr>
      <w:r w:rsidRPr="002F49FA">
        <w:rPr>
          <w:rFonts w:ascii="Times New Roman" w:hAnsi="Times New Roman"/>
          <w:color w:val="000000"/>
          <w:sz w:val="28"/>
          <w:lang w:val="ru-RU"/>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204C32" w:rsidRPr="002F49FA" w:rsidRDefault="002F49FA">
      <w:pPr>
        <w:numPr>
          <w:ilvl w:val="0"/>
          <w:numId w:val="1"/>
        </w:numPr>
        <w:spacing w:after="0" w:line="264" w:lineRule="auto"/>
        <w:jc w:val="both"/>
        <w:rPr>
          <w:lang w:val="ru-RU"/>
        </w:rPr>
      </w:pPr>
      <w:r w:rsidRPr="002F49FA">
        <w:rPr>
          <w:rFonts w:ascii="Times New Roman" w:hAnsi="Times New Roman"/>
          <w:color w:val="000000"/>
          <w:sz w:val="28"/>
          <w:lang w:val="ru-RU"/>
        </w:rPr>
        <w:t>развитие представлений обучающихся о значении нравственных норм и ценностей в жизни личности, семьи, общества;</w:t>
      </w:r>
    </w:p>
    <w:p w:rsidR="00204C32" w:rsidRPr="002F49FA" w:rsidRDefault="002F49FA">
      <w:pPr>
        <w:numPr>
          <w:ilvl w:val="0"/>
          <w:numId w:val="1"/>
        </w:numPr>
        <w:spacing w:after="0" w:line="264" w:lineRule="auto"/>
        <w:jc w:val="both"/>
        <w:rPr>
          <w:lang w:val="ru-RU"/>
        </w:rPr>
      </w:pPr>
      <w:r w:rsidRPr="002F49FA">
        <w:rPr>
          <w:rFonts w:ascii="Times New Roman" w:hAnsi="Times New Roman"/>
          <w:color w:val="000000"/>
          <w:sz w:val="28"/>
          <w:lang w:val="ru-RU"/>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204C32" w:rsidRPr="002F49FA" w:rsidRDefault="002F49FA">
      <w:pPr>
        <w:numPr>
          <w:ilvl w:val="0"/>
          <w:numId w:val="1"/>
        </w:numPr>
        <w:spacing w:after="0" w:line="264" w:lineRule="auto"/>
        <w:jc w:val="both"/>
        <w:rPr>
          <w:lang w:val="ru-RU"/>
        </w:rPr>
      </w:pPr>
      <w:r w:rsidRPr="002F49FA">
        <w:rPr>
          <w:rFonts w:ascii="Times New Roman" w:hAnsi="Times New Roman"/>
          <w:color w:val="000000"/>
          <w:sz w:val="28"/>
          <w:lang w:val="ru-RU"/>
        </w:rPr>
        <w:t xml:space="preserve">развитие способностей обучающихся к общению в </w:t>
      </w:r>
      <w:proofErr w:type="spellStart"/>
      <w:r w:rsidRPr="002F49FA">
        <w:rPr>
          <w:rFonts w:ascii="Times New Roman" w:hAnsi="Times New Roman"/>
          <w:color w:val="000000"/>
          <w:sz w:val="28"/>
          <w:lang w:val="ru-RU"/>
        </w:rPr>
        <w:t>полиэтничной</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разномировоззренческой</w:t>
      </w:r>
      <w:proofErr w:type="spellEnd"/>
      <w:r w:rsidRPr="002F49FA">
        <w:rPr>
          <w:rFonts w:ascii="Times New Roman" w:hAnsi="Times New Roman"/>
          <w:color w:val="000000"/>
          <w:sz w:val="28"/>
          <w:lang w:val="ru-RU"/>
        </w:rPr>
        <w:t xml:space="preserve">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Учебный предмет «Основы религиозных культур и светской этики» изучается в 4 классе один час в неделе, общий объем составляет 34 часа.</w:t>
      </w:r>
    </w:p>
    <w:p w:rsidR="00204C32" w:rsidRPr="002F49FA" w:rsidRDefault="002F49FA">
      <w:pPr>
        <w:spacing w:after="0" w:line="264" w:lineRule="auto"/>
        <w:ind w:left="120"/>
        <w:jc w:val="both"/>
        <w:rPr>
          <w:lang w:val="ru-RU"/>
        </w:rPr>
      </w:pPr>
      <w:r w:rsidRPr="002F49FA">
        <w:rPr>
          <w:rFonts w:ascii="Times New Roman" w:hAnsi="Times New Roman"/>
          <w:color w:val="000000"/>
          <w:sz w:val="28"/>
          <w:lang w:val="ru-RU"/>
        </w:rPr>
        <w:t>​</w:t>
      </w:r>
    </w:p>
    <w:p w:rsidR="00204C32" w:rsidRPr="002F49FA" w:rsidRDefault="00204C32">
      <w:pPr>
        <w:rPr>
          <w:lang w:val="ru-RU"/>
        </w:rPr>
        <w:sectPr w:rsidR="00204C32" w:rsidRPr="002F49FA">
          <w:pgSz w:w="11906" w:h="16383"/>
          <w:pgMar w:top="1134" w:right="850" w:bottom="1134" w:left="1701" w:header="720" w:footer="720" w:gutter="0"/>
          <w:cols w:space="720"/>
        </w:sectPr>
      </w:pPr>
    </w:p>
    <w:p w:rsidR="00204C32" w:rsidRPr="002F49FA" w:rsidRDefault="00204C32">
      <w:pPr>
        <w:spacing w:after="0" w:line="264" w:lineRule="auto"/>
        <w:ind w:left="120"/>
        <w:jc w:val="both"/>
        <w:rPr>
          <w:lang w:val="ru-RU"/>
        </w:rPr>
      </w:pPr>
      <w:bookmarkStart w:id="7" w:name="block-17673464"/>
      <w:bookmarkEnd w:id="6"/>
    </w:p>
    <w:p w:rsidR="00204C32" w:rsidRPr="002F49FA" w:rsidRDefault="002F49FA">
      <w:pPr>
        <w:spacing w:after="0" w:line="264" w:lineRule="auto"/>
        <w:ind w:left="120"/>
        <w:jc w:val="both"/>
        <w:rPr>
          <w:lang w:val="ru-RU"/>
        </w:rPr>
      </w:pPr>
      <w:r w:rsidRPr="002F49FA">
        <w:rPr>
          <w:rFonts w:ascii="Times New Roman" w:hAnsi="Times New Roman"/>
          <w:b/>
          <w:color w:val="000000"/>
          <w:sz w:val="28"/>
          <w:lang w:val="ru-RU"/>
        </w:rPr>
        <w:t>СОДЕРЖАНИЕ ОБУЧЕНИЯ</w:t>
      </w:r>
    </w:p>
    <w:p w:rsidR="00204C32" w:rsidRPr="002F49FA" w:rsidRDefault="00204C32">
      <w:pPr>
        <w:spacing w:after="0" w:line="264" w:lineRule="auto"/>
        <w:ind w:left="120"/>
        <w:jc w:val="both"/>
        <w:rPr>
          <w:lang w:val="ru-RU"/>
        </w:rPr>
      </w:pPr>
    </w:p>
    <w:p w:rsidR="00204C32" w:rsidRPr="002F49FA" w:rsidRDefault="00204C32">
      <w:pPr>
        <w:spacing w:after="0" w:line="264" w:lineRule="auto"/>
        <w:ind w:left="120"/>
        <w:jc w:val="both"/>
        <w:rPr>
          <w:lang w:val="ru-RU"/>
        </w:rPr>
      </w:pP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Модуль «ОСНОВЫ ПРАВОСЛАВНОЙ КУЛЬТУРЫ»</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2F49FA">
        <w:rPr>
          <w:rFonts w:ascii="Times New Roman" w:hAnsi="Times New Roman"/>
          <w:color w:val="000000"/>
          <w:sz w:val="28"/>
          <w:lang w:val="ru-RU"/>
        </w:rPr>
        <w:t>ближнему</w:t>
      </w:r>
      <w:proofErr w:type="gramEnd"/>
      <w:r w:rsidRPr="002F49FA">
        <w:rPr>
          <w:rFonts w:ascii="Times New Roman" w:hAnsi="Times New Roman"/>
          <w:color w:val="000000"/>
          <w:sz w:val="28"/>
          <w:lang w:val="ru-RU"/>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Модуль «ОСНОВЫ ИСЛАМСКОЙ КУЛЬТУРЫ»</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2F49FA">
        <w:rPr>
          <w:rFonts w:ascii="Times New Roman" w:hAnsi="Times New Roman"/>
          <w:color w:val="000000"/>
          <w:sz w:val="28"/>
          <w:lang w:val="ru-RU"/>
        </w:rPr>
        <w:t>исламкой</w:t>
      </w:r>
      <w:proofErr w:type="spellEnd"/>
      <w:r w:rsidRPr="002F49FA">
        <w:rPr>
          <w:rFonts w:ascii="Times New Roman" w:hAnsi="Times New Roman"/>
          <w:color w:val="000000"/>
          <w:sz w:val="28"/>
          <w:lang w:val="ru-RU"/>
        </w:rPr>
        <w:t xml:space="preserve"> традиции. Золотое правило нравственности. Любовь к </w:t>
      </w:r>
      <w:proofErr w:type="gramStart"/>
      <w:r w:rsidRPr="002F49FA">
        <w:rPr>
          <w:rFonts w:ascii="Times New Roman" w:hAnsi="Times New Roman"/>
          <w:color w:val="000000"/>
          <w:sz w:val="28"/>
          <w:lang w:val="ru-RU"/>
        </w:rPr>
        <w:t>ближнему</w:t>
      </w:r>
      <w:proofErr w:type="gramEnd"/>
      <w:r w:rsidRPr="002F49FA">
        <w:rPr>
          <w:rFonts w:ascii="Times New Roman" w:hAnsi="Times New Roman"/>
          <w:color w:val="000000"/>
          <w:sz w:val="28"/>
          <w:lang w:val="ru-RU"/>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Модуль «ОСНОВЫ БУДДИЙСКОЙ КУЛЬТУРЫ»</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Модуль «ОСНОВЫ ИУДЕЙСКОЙ КУЛЬТУРЫ»</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lastRenderedPageBreak/>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2F49FA">
        <w:rPr>
          <w:rFonts w:ascii="Times New Roman" w:hAnsi="Times New Roman"/>
          <w:color w:val="000000"/>
          <w:sz w:val="28"/>
          <w:lang w:val="ru-RU"/>
        </w:rPr>
        <w:t>ии иу</w:t>
      </w:r>
      <w:proofErr w:type="gramEnd"/>
      <w:r w:rsidRPr="002F49FA">
        <w:rPr>
          <w:rFonts w:ascii="Times New Roman" w:hAnsi="Times New Roman"/>
          <w:color w:val="000000"/>
          <w:sz w:val="28"/>
          <w:lang w:val="ru-RU"/>
        </w:rPr>
        <w:t>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Модуль «ОСНОВЫ РЕЛИГИОЗНЫХ КУЛЬТУР НАРОДОВ РОССИИ»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w:t>
      </w:r>
      <w:proofErr w:type="gramStart"/>
      <w:r w:rsidRPr="002F49FA">
        <w:rPr>
          <w:rFonts w:ascii="Times New Roman" w:hAnsi="Times New Roman"/>
          <w:color w:val="000000"/>
          <w:sz w:val="28"/>
          <w:lang w:val="ru-RU"/>
        </w:rPr>
        <w:t>Милосердие, забота о слабых, взаимопомощь, социальные проблемы общества и отношение к ним разных религий.</w:t>
      </w:r>
      <w:proofErr w:type="gramEnd"/>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Модуль «ОСНОВЫ СВЕТСКОЙ ЭТИКИ»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04C32" w:rsidRPr="002F49FA" w:rsidRDefault="002F49FA">
      <w:pPr>
        <w:spacing w:after="0" w:line="264" w:lineRule="auto"/>
        <w:ind w:firstLine="600"/>
        <w:jc w:val="both"/>
        <w:rPr>
          <w:lang w:val="ru-RU"/>
        </w:rPr>
      </w:pPr>
      <w:r w:rsidRPr="002F49FA">
        <w:rPr>
          <w:rFonts w:ascii="Calibri" w:hAnsi="Calibri"/>
          <w:color w:val="000000"/>
          <w:sz w:val="28"/>
          <w:lang w:val="ru-RU"/>
        </w:rPr>
        <w:t>Любовь и уважение к Отечеству. Патриотизм многонационального и многоконфессионального народа России.</w:t>
      </w:r>
    </w:p>
    <w:p w:rsidR="00204C32" w:rsidRPr="002F49FA" w:rsidRDefault="002F49FA">
      <w:pPr>
        <w:spacing w:after="0" w:line="264" w:lineRule="auto"/>
        <w:ind w:left="120"/>
        <w:jc w:val="both"/>
        <w:rPr>
          <w:lang w:val="ru-RU"/>
        </w:rPr>
      </w:pPr>
      <w:r w:rsidRPr="002F49FA">
        <w:rPr>
          <w:rFonts w:ascii="Times New Roman" w:hAnsi="Times New Roman"/>
          <w:color w:val="000000"/>
          <w:sz w:val="28"/>
          <w:lang w:val="ru-RU"/>
        </w:rPr>
        <w:t>​</w:t>
      </w:r>
    </w:p>
    <w:p w:rsidR="00204C32" w:rsidRPr="002F49FA" w:rsidRDefault="00204C32">
      <w:pPr>
        <w:rPr>
          <w:lang w:val="ru-RU"/>
        </w:rPr>
        <w:sectPr w:rsidR="00204C32" w:rsidRPr="002F49FA">
          <w:pgSz w:w="11906" w:h="16383"/>
          <w:pgMar w:top="1134" w:right="850" w:bottom="1134" w:left="1701" w:header="720" w:footer="720" w:gutter="0"/>
          <w:cols w:space="720"/>
        </w:sectPr>
      </w:pPr>
    </w:p>
    <w:p w:rsidR="00204C32" w:rsidRPr="002F49FA" w:rsidRDefault="002F49FA">
      <w:pPr>
        <w:spacing w:after="0" w:line="264" w:lineRule="auto"/>
        <w:ind w:left="120"/>
        <w:jc w:val="both"/>
        <w:rPr>
          <w:lang w:val="ru-RU"/>
        </w:rPr>
      </w:pPr>
      <w:bookmarkStart w:id="8" w:name="block-17673465"/>
      <w:bookmarkEnd w:id="7"/>
      <w:r w:rsidRPr="002F49FA">
        <w:rPr>
          <w:rFonts w:ascii="Times New Roman" w:hAnsi="Times New Roman"/>
          <w:b/>
          <w:color w:val="000000"/>
          <w:sz w:val="28"/>
          <w:lang w:val="ru-RU"/>
        </w:rPr>
        <w:lastRenderedPageBreak/>
        <w:t xml:space="preserve">ПЛАНИРУЕМЫЕ РЕЗУЛЬТАТЫ ОСВОЕНИЯ ПРОГРАММЫ </w:t>
      </w:r>
    </w:p>
    <w:p w:rsidR="00204C32" w:rsidRPr="002F49FA" w:rsidRDefault="00204C32">
      <w:pPr>
        <w:spacing w:after="0" w:line="264" w:lineRule="auto"/>
        <w:ind w:left="120"/>
        <w:jc w:val="both"/>
        <w:rPr>
          <w:lang w:val="ru-RU"/>
        </w:rPr>
      </w:pPr>
    </w:p>
    <w:p w:rsidR="00204C32" w:rsidRPr="002F49FA" w:rsidRDefault="002F49FA">
      <w:pPr>
        <w:spacing w:after="0" w:line="264" w:lineRule="auto"/>
        <w:ind w:left="120"/>
        <w:jc w:val="both"/>
        <w:rPr>
          <w:lang w:val="ru-RU"/>
        </w:rPr>
      </w:pPr>
      <w:r w:rsidRPr="002F49FA">
        <w:rPr>
          <w:rFonts w:ascii="Times New Roman" w:hAnsi="Times New Roman"/>
          <w:b/>
          <w:color w:val="000000"/>
          <w:sz w:val="28"/>
          <w:lang w:val="ru-RU"/>
        </w:rPr>
        <w:t xml:space="preserve">ЛИЧНОСТНЫЕ РЕЗУЛЬТАТЫ </w:t>
      </w:r>
    </w:p>
    <w:p w:rsidR="00204C32" w:rsidRPr="002F49FA" w:rsidRDefault="002F49FA">
      <w:pPr>
        <w:spacing w:after="0"/>
        <w:ind w:firstLine="600"/>
        <w:jc w:val="both"/>
        <w:rPr>
          <w:lang w:val="ru-RU"/>
        </w:rPr>
      </w:pPr>
      <w:r w:rsidRPr="002F49FA">
        <w:rPr>
          <w:rFonts w:ascii="Times New Roman" w:hAnsi="Times New Roman"/>
          <w:color w:val="000000"/>
          <w:sz w:val="28"/>
          <w:lang w:val="ru-RU"/>
        </w:rPr>
        <w:t xml:space="preserve">В результате изучения предмета «Основы религиозных культур и светской этики» в 4 классе </w:t>
      </w:r>
      <w:proofErr w:type="gramStart"/>
      <w:r w:rsidRPr="002F49FA">
        <w:rPr>
          <w:rFonts w:ascii="Times New Roman" w:hAnsi="Times New Roman"/>
          <w:color w:val="000000"/>
          <w:sz w:val="28"/>
          <w:lang w:val="ru-RU"/>
        </w:rPr>
        <w:t>у</w:t>
      </w:r>
      <w:proofErr w:type="gramEnd"/>
      <w:r w:rsidRPr="002F49FA">
        <w:rPr>
          <w:rFonts w:ascii="Times New Roman" w:hAnsi="Times New Roman"/>
          <w:color w:val="000000"/>
          <w:sz w:val="28"/>
          <w:lang w:val="ru-RU"/>
        </w:rPr>
        <w:t xml:space="preserve"> обучающегося будут сформированы следующие личностные результаты:</w:t>
      </w:r>
    </w:p>
    <w:p w:rsidR="00204C32" w:rsidRDefault="002F49FA">
      <w:pPr>
        <w:numPr>
          <w:ilvl w:val="0"/>
          <w:numId w:val="2"/>
        </w:numPr>
        <w:spacing w:after="0" w:line="264" w:lineRule="auto"/>
        <w:jc w:val="both"/>
      </w:pPr>
      <w:r w:rsidRPr="002F49FA">
        <w:rPr>
          <w:rFonts w:ascii="Times New Roman" w:hAnsi="Times New Roman"/>
          <w:color w:val="000000"/>
          <w:sz w:val="28"/>
          <w:lang w:val="ru-RU"/>
        </w:rPr>
        <w:t xml:space="preserve">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 xml:space="preserve">формировать национальную и гражданскую </w:t>
      </w:r>
      <w:proofErr w:type="spellStart"/>
      <w:r w:rsidRPr="002F49FA">
        <w:rPr>
          <w:rFonts w:ascii="Times New Roman" w:hAnsi="Times New Roman"/>
          <w:color w:val="000000"/>
          <w:sz w:val="28"/>
          <w:lang w:val="ru-RU"/>
        </w:rPr>
        <w:t>самоидентичность</w:t>
      </w:r>
      <w:proofErr w:type="spellEnd"/>
      <w:r w:rsidRPr="002F49FA">
        <w:rPr>
          <w:rFonts w:ascii="Times New Roman" w:hAnsi="Times New Roman"/>
          <w:color w:val="000000"/>
          <w:sz w:val="28"/>
          <w:lang w:val="ru-RU"/>
        </w:rPr>
        <w:t>, осознавать свою этническую и национальную принадлежность;</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понимать значение гуманистических и демократических ценностных ориентаций; осознавать ценность человеческой жизни;</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понимать значение нравственных норм и ценностей как условия жизни личности, семьи, общества;</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 xml:space="preserve">осознавать право гражданина РФ исповедовать любую традиционную религию или не исповедовать никакой </w:t>
      </w:r>
      <w:proofErr w:type="gramStart"/>
      <w:r w:rsidRPr="002F49FA">
        <w:rPr>
          <w:rFonts w:ascii="Times New Roman" w:hAnsi="Times New Roman"/>
          <w:color w:val="000000"/>
          <w:sz w:val="28"/>
          <w:lang w:val="ru-RU"/>
        </w:rPr>
        <w:t>ре­лигии</w:t>
      </w:r>
      <w:proofErr w:type="gramEnd"/>
      <w:r w:rsidRPr="002F49FA">
        <w:rPr>
          <w:rFonts w:ascii="Times New Roman" w:hAnsi="Times New Roman"/>
          <w:color w:val="000000"/>
          <w:sz w:val="28"/>
          <w:lang w:val="ru-RU"/>
        </w:rPr>
        <w:t>;</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 xml:space="preserve">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w:t>
      </w:r>
      <w:proofErr w:type="gramStart"/>
      <w:r w:rsidRPr="002F49FA">
        <w:rPr>
          <w:rFonts w:ascii="Times New Roman" w:hAnsi="Times New Roman"/>
          <w:color w:val="000000"/>
          <w:sz w:val="28"/>
          <w:lang w:val="ru-RU"/>
        </w:rPr>
        <w:t>оскорб­ляющих</w:t>
      </w:r>
      <w:proofErr w:type="gramEnd"/>
      <w:r w:rsidRPr="002F49FA">
        <w:rPr>
          <w:rFonts w:ascii="Times New Roman" w:hAnsi="Times New Roman"/>
          <w:color w:val="000000"/>
          <w:sz w:val="28"/>
          <w:lang w:val="ru-RU"/>
        </w:rPr>
        <w:t xml:space="preserve"> других людей;</w:t>
      </w:r>
    </w:p>
    <w:p w:rsidR="00204C32" w:rsidRPr="002F49FA" w:rsidRDefault="002F49FA">
      <w:pPr>
        <w:numPr>
          <w:ilvl w:val="0"/>
          <w:numId w:val="2"/>
        </w:numPr>
        <w:spacing w:after="0" w:line="264" w:lineRule="auto"/>
        <w:jc w:val="both"/>
        <w:rPr>
          <w:lang w:val="ru-RU"/>
        </w:rPr>
      </w:pPr>
      <w:r w:rsidRPr="002F49FA">
        <w:rPr>
          <w:rFonts w:ascii="Times New Roman" w:hAnsi="Times New Roman"/>
          <w:color w:val="000000"/>
          <w:sz w:val="28"/>
          <w:lang w:val="ru-RU"/>
        </w:rPr>
        <w:t>понимать необходимость бережного отношения к материальным и духовным ценностям.</w:t>
      </w:r>
    </w:p>
    <w:p w:rsidR="00204C32" w:rsidRDefault="002F49FA">
      <w:pPr>
        <w:spacing w:after="0" w:line="264" w:lineRule="auto"/>
        <w:ind w:left="120"/>
        <w:jc w:val="both"/>
      </w:pPr>
      <w:r>
        <w:rPr>
          <w:rFonts w:ascii="Times New Roman" w:hAnsi="Times New Roman"/>
          <w:b/>
          <w:color w:val="000000"/>
          <w:sz w:val="28"/>
        </w:rPr>
        <w:t>МЕТАПРЕДМЕТНЫЕ РЕЗУЛЬТАТЫ</w:t>
      </w:r>
    </w:p>
    <w:p w:rsidR="00204C32" w:rsidRDefault="00204C32">
      <w:pPr>
        <w:spacing w:after="0" w:line="264" w:lineRule="auto"/>
        <w:ind w:left="120"/>
        <w:jc w:val="both"/>
      </w:pP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овладевать способностью понимания и сохранения целей и задач учебной деятельности, поиска оптимальных средств их достижения;</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 xml:space="preserve">формировать умения планировать, контролировать и оценивать учебные действия в соответствии с поставленной задачей и </w:t>
      </w:r>
      <w:r w:rsidRPr="002F49FA">
        <w:rPr>
          <w:rFonts w:ascii="Times New Roman" w:hAnsi="Times New Roman"/>
          <w:color w:val="000000"/>
          <w:sz w:val="28"/>
          <w:lang w:val="ru-RU"/>
        </w:rPr>
        <w:lastRenderedPageBreak/>
        <w:t>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совершенствовать умения в области работы с информацией, осуществления информационного поиска для выполнения учебных заданий;</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204C32" w:rsidRPr="002F49FA" w:rsidRDefault="002F49FA">
      <w:pPr>
        <w:numPr>
          <w:ilvl w:val="0"/>
          <w:numId w:val="3"/>
        </w:numPr>
        <w:spacing w:after="0" w:line="264" w:lineRule="auto"/>
        <w:jc w:val="both"/>
        <w:rPr>
          <w:lang w:val="ru-RU"/>
        </w:rPr>
      </w:pPr>
      <w:r w:rsidRPr="002F49FA">
        <w:rPr>
          <w:rFonts w:ascii="Times New Roman" w:hAnsi="Times New Roman"/>
          <w:color w:val="000000"/>
          <w:sz w:val="28"/>
          <w:lang w:val="ru-RU"/>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204C32" w:rsidRPr="002F49FA" w:rsidRDefault="002F49FA">
      <w:pPr>
        <w:spacing w:after="0" w:line="264" w:lineRule="auto"/>
        <w:ind w:left="120"/>
        <w:jc w:val="both"/>
        <w:rPr>
          <w:lang w:val="ru-RU"/>
        </w:rPr>
      </w:pPr>
      <w:r w:rsidRPr="002F49FA">
        <w:rPr>
          <w:rFonts w:ascii="Times New Roman" w:hAnsi="Times New Roman"/>
          <w:b/>
          <w:color w:val="000000"/>
          <w:sz w:val="28"/>
          <w:lang w:val="ru-RU"/>
        </w:rPr>
        <w:t>Универсальные учебные действия</w:t>
      </w:r>
    </w:p>
    <w:p w:rsidR="00204C32" w:rsidRPr="002F49FA" w:rsidRDefault="002F49FA">
      <w:pPr>
        <w:spacing w:after="0" w:line="264" w:lineRule="auto"/>
        <w:ind w:firstLine="600"/>
        <w:jc w:val="both"/>
        <w:rPr>
          <w:lang w:val="ru-RU"/>
        </w:rPr>
      </w:pPr>
      <w:r w:rsidRPr="002F49FA">
        <w:rPr>
          <w:rFonts w:ascii="Times New Roman" w:hAnsi="Times New Roman"/>
          <w:b/>
          <w:color w:val="000000"/>
          <w:sz w:val="28"/>
          <w:lang w:val="ru-RU"/>
        </w:rPr>
        <w:t>Познавательные УУД:</w:t>
      </w:r>
    </w:p>
    <w:p w:rsidR="00204C32" w:rsidRPr="002F49FA" w:rsidRDefault="002F49FA">
      <w:pPr>
        <w:numPr>
          <w:ilvl w:val="0"/>
          <w:numId w:val="4"/>
        </w:numPr>
        <w:spacing w:after="0" w:line="264" w:lineRule="auto"/>
        <w:jc w:val="both"/>
        <w:rPr>
          <w:lang w:val="ru-RU"/>
        </w:rPr>
      </w:pPr>
      <w:proofErr w:type="gramStart"/>
      <w:r w:rsidRPr="002F49FA">
        <w:rPr>
          <w:rFonts w:ascii="Times New Roman" w:hAnsi="Times New Roman"/>
          <w:color w:val="000000"/>
          <w:sz w:val="28"/>
          <w:lang w:val="ru-RU"/>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roofErr w:type="gramEnd"/>
    </w:p>
    <w:p w:rsidR="00204C32" w:rsidRPr="002F49FA" w:rsidRDefault="002F49FA">
      <w:pPr>
        <w:numPr>
          <w:ilvl w:val="0"/>
          <w:numId w:val="4"/>
        </w:numPr>
        <w:spacing w:after="0" w:line="264" w:lineRule="auto"/>
        <w:jc w:val="both"/>
        <w:rPr>
          <w:lang w:val="ru-RU"/>
        </w:rPr>
      </w:pPr>
      <w:r w:rsidRPr="002F49FA">
        <w:rPr>
          <w:rFonts w:ascii="Times New Roman" w:hAnsi="Times New Roman"/>
          <w:color w:val="000000"/>
          <w:sz w:val="28"/>
          <w:lang w:val="ru-RU"/>
        </w:rPr>
        <w:t>использовать разные методы получения знаний о традиционных религиях и светской этике (наблюдение, чтение, сравнение, вычисление);</w:t>
      </w:r>
    </w:p>
    <w:p w:rsidR="00204C32" w:rsidRPr="002F49FA" w:rsidRDefault="002F49FA">
      <w:pPr>
        <w:numPr>
          <w:ilvl w:val="0"/>
          <w:numId w:val="4"/>
        </w:numPr>
        <w:spacing w:after="0" w:line="264" w:lineRule="auto"/>
        <w:jc w:val="both"/>
        <w:rPr>
          <w:lang w:val="ru-RU"/>
        </w:rPr>
      </w:pPr>
      <w:r w:rsidRPr="002F49FA">
        <w:rPr>
          <w:rFonts w:ascii="Times New Roman" w:hAnsi="Times New Roman"/>
          <w:color w:val="000000"/>
          <w:sz w:val="28"/>
          <w:lang w:val="ru-RU"/>
        </w:rPr>
        <w:lastRenderedPageBreak/>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204C32" w:rsidRPr="002F49FA" w:rsidRDefault="002F49FA">
      <w:pPr>
        <w:numPr>
          <w:ilvl w:val="0"/>
          <w:numId w:val="4"/>
        </w:numPr>
        <w:spacing w:after="0" w:line="264" w:lineRule="auto"/>
        <w:jc w:val="both"/>
        <w:rPr>
          <w:lang w:val="ru-RU"/>
        </w:rPr>
      </w:pPr>
      <w:r w:rsidRPr="002F49FA">
        <w:rPr>
          <w:rFonts w:ascii="Times New Roman" w:hAnsi="Times New Roman"/>
          <w:color w:val="000000"/>
          <w:sz w:val="28"/>
          <w:lang w:val="ru-RU"/>
        </w:rPr>
        <w:t>признавать возможность существования разных точек зрения; обосновывать свои суждения, приводить убедительные доказательства;</w:t>
      </w:r>
    </w:p>
    <w:p w:rsidR="00204C32" w:rsidRPr="002F49FA" w:rsidRDefault="002F49FA">
      <w:pPr>
        <w:numPr>
          <w:ilvl w:val="0"/>
          <w:numId w:val="4"/>
        </w:numPr>
        <w:spacing w:after="0" w:line="264" w:lineRule="auto"/>
        <w:jc w:val="both"/>
        <w:rPr>
          <w:lang w:val="ru-RU"/>
        </w:rPr>
      </w:pPr>
      <w:r w:rsidRPr="002F49FA">
        <w:rPr>
          <w:rFonts w:ascii="Times New Roman" w:hAnsi="Times New Roman"/>
          <w:color w:val="000000"/>
          <w:sz w:val="28"/>
          <w:lang w:val="ru-RU"/>
        </w:rPr>
        <w:t>выполнять совместные проектные задания с опорой на предложенные образцы.</w:t>
      </w:r>
    </w:p>
    <w:p w:rsidR="00204C32" w:rsidRDefault="002F49FA">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04C32" w:rsidRPr="002F49FA" w:rsidRDefault="002F49FA">
      <w:pPr>
        <w:numPr>
          <w:ilvl w:val="0"/>
          <w:numId w:val="5"/>
        </w:numPr>
        <w:spacing w:after="0" w:line="264" w:lineRule="auto"/>
        <w:jc w:val="both"/>
        <w:rPr>
          <w:lang w:val="ru-RU"/>
        </w:rPr>
      </w:pPr>
      <w:r w:rsidRPr="002F49FA">
        <w:rPr>
          <w:rFonts w:ascii="Times New Roman" w:hAnsi="Times New Roman"/>
          <w:color w:val="000000"/>
          <w:sz w:val="28"/>
          <w:lang w:val="ru-RU"/>
        </w:rPr>
        <w:t>воспроизводить прослушанную (прочитанную) информацию, подчёркивать её принадлежность к определённой религии и/или к гражданской этике;</w:t>
      </w:r>
    </w:p>
    <w:p w:rsidR="00204C32" w:rsidRPr="002F49FA" w:rsidRDefault="002F49FA">
      <w:pPr>
        <w:numPr>
          <w:ilvl w:val="0"/>
          <w:numId w:val="5"/>
        </w:numPr>
        <w:spacing w:after="0" w:line="264" w:lineRule="auto"/>
        <w:jc w:val="both"/>
        <w:rPr>
          <w:lang w:val="ru-RU"/>
        </w:rPr>
      </w:pPr>
      <w:r w:rsidRPr="002F49FA">
        <w:rPr>
          <w:rFonts w:ascii="Times New Roman" w:hAnsi="Times New Roman"/>
          <w:color w:val="000000"/>
          <w:sz w:val="28"/>
          <w:lang w:val="ru-RU"/>
        </w:rPr>
        <w:t>использовать разные средства для получения информации в соответствии с поставленной учебной задачей (текстовую, графическую, видео);</w:t>
      </w:r>
    </w:p>
    <w:p w:rsidR="00204C32" w:rsidRPr="002F49FA" w:rsidRDefault="002F49FA">
      <w:pPr>
        <w:numPr>
          <w:ilvl w:val="0"/>
          <w:numId w:val="5"/>
        </w:numPr>
        <w:spacing w:after="0" w:line="264" w:lineRule="auto"/>
        <w:jc w:val="both"/>
        <w:rPr>
          <w:lang w:val="ru-RU"/>
        </w:rPr>
      </w:pPr>
      <w:r w:rsidRPr="002F49FA">
        <w:rPr>
          <w:rFonts w:ascii="Times New Roman" w:hAnsi="Times New Roman"/>
          <w:color w:val="000000"/>
          <w:sz w:val="28"/>
          <w:lang w:val="ru-RU"/>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204C32" w:rsidRPr="002F49FA" w:rsidRDefault="002F49FA">
      <w:pPr>
        <w:numPr>
          <w:ilvl w:val="0"/>
          <w:numId w:val="5"/>
        </w:numPr>
        <w:spacing w:after="0" w:line="264" w:lineRule="auto"/>
        <w:jc w:val="both"/>
        <w:rPr>
          <w:lang w:val="ru-RU"/>
        </w:rPr>
      </w:pPr>
      <w:r w:rsidRPr="002F49FA">
        <w:rPr>
          <w:rFonts w:ascii="Times New Roman" w:hAnsi="Times New Roman"/>
          <w:color w:val="000000"/>
          <w:sz w:val="28"/>
          <w:lang w:val="ru-RU"/>
        </w:rPr>
        <w:t>анализировать, сравнивать информацию, представленную в разных источниках, с помощью учителя, оценивать её объективность и правильность.</w:t>
      </w:r>
    </w:p>
    <w:p w:rsidR="00204C32" w:rsidRDefault="002F49FA">
      <w:pPr>
        <w:spacing w:after="0" w:line="264" w:lineRule="auto"/>
        <w:ind w:firstLine="60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УУД:</w:t>
      </w:r>
    </w:p>
    <w:p w:rsidR="00204C32" w:rsidRPr="002F49FA" w:rsidRDefault="002F49FA">
      <w:pPr>
        <w:numPr>
          <w:ilvl w:val="0"/>
          <w:numId w:val="6"/>
        </w:numPr>
        <w:spacing w:after="0" w:line="264" w:lineRule="auto"/>
        <w:jc w:val="both"/>
        <w:rPr>
          <w:lang w:val="ru-RU"/>
        </w:rPr>
      </w:pPr>
      <w:r w:rsidRPr="002F49FA">
        <w:rPr>
          <w:rFonts w:ascii="Times New Roman" w:hAnsi="Times New Roman"/>
          <w:color w:val="000000"/>
          <w:sz w:val="28"/>
          <w:lang w:val="ru-RU"/>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204C32" w:rsidRPr="002F49FA" w:rsidRDefault="002F49FA">
      <w:pPr>
        <w:numPr>
          <w:ilvl w:val="0"/>
          <w:numId w:val="6"/>
        </w:numPr>
        <w:spacing w:after="0" w:line="264" w:lineRule="auto"/>
        <w:jc w:val="both"/>
        <w:rPr>
          <w:lang w:val="ru-RU"/>
        </w:rPr>
      </w:pPr>
      <w:r w:rsidRPr="002F49FA">
        <w:rPr>
          <w:rFonts w:ascii="Times New Roman" w:hAnsi="Times New Roman"/>
          <w:color w:val="000000"/>
          <w:sz w:val="28"/>
          <w:lang w:val="ru-RU"/>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204C32" w:rsidRPr="002F49FA" w:rsidRDefault="002F49FA">
      <w:pPr>
        <w:numPr>
          <w:ilvl w:val="0"/>
          <w:numId w:val="6"/>
        </w:numPr>
        <w:spacing w:after="0" w:line="264" w:lineRule="auto"/>
        <w:jc w:val="both"/>
        <w:rPr>
          <w:lang w:val="ru-RU"/>
        </w:rPr>
      </w:pPr>
      <w:r w:rsidRPr="002F49FA">
        <w:rPr>
          <w:rFonts w:ascii="Times New Roman" w:hAnsi="Times New Roman"/>
          <w:color w:val="000000"/>
          <w:sz w:val="28"/>
          <w:lang w:val="ru-RU"/>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204C32" w:rsidRDefault="002F49FA">
      <w:pPr>
        <w:spacing w:after="0" w:line="264" w:lineRule="auto"/>
        <w:ind w:firstLine="600"/>
        <w:jc w:val="both"/>
      </w:pPr>
      <w:proofErr w:type="spellStart"/>
      <w:r>
        <w:rPr>
          <w:rFonts w:ascii="Times New Roman" w:hAnsi="Times New Roman"/>
          <w:b/>
          <w:color w:val="000000"/>
          <w:sz w:val="28"/>
        </w:rPr>
        <w:t>Регулятивные</w:t>
      </w:r>
      <w:proofErr w:type="spellEnd"/>
      <w:r>
        <w:rPr>
          <w:rFonts w:ascii="Times New Roman" w:hAnsi="Times New Roman"/>
          <w:b/>
          <w:color w:val="000000"/>
          <w:sz w:val="28"/>
        </w:rPr>
        <w:t xml:space="preserve"> УУД:</w:t>
      </w:r>
    </w:p>
    <w:p w:rsidR="00204C32" w:rsidRPr="002F49FA" w:rsidRDefault="002F49FA">
      <w:pPr>
        <w:numPr>
          <w:ilvl w:val="0"/>
          <w:numId w:val="7"/>
        </w:numPr>
        <w:spacing w:after="0" w:line="264" w:lineRule="auto"/>
        <w:jc w:val="both"/>
        <w:rPr>
          <w:lang w:val="ru-RU"/>
        </w:rPr>
      </w:pPr>
      <w:r w:rsidRPr="002F49FA">
        <w:rPr>
          <w:rFonts w:ascii="Times New Roman" w:hAnsi="Times New Roman"/>
          <w:color w:val="000000"/>
          <w:sz w:val="28"/>
          <w:lang w:val="ru-RU"/>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204C32" w:rsidRPr="002F49FA" w:rsidRDefault="002F49FA">
      <w:pPr>
        <w:numPr>
          <w:ilvl w:val="0"/>
          <w:numId w:val="7"/>
        </w:numPr>
        <w:spacing w:after="0" w:line="264" w:lineRule="auto"/>
        <w:jc w:val="both"/>
        <w:rPr>
          <w:lang w:val="ru-RU"/>
        </w:rPr>
      </w:pPr>
      <w:r w:rsidRPr="002F49FA">
        <w:rPr>
          <w:rFonts w:ascii="Times New Roman" w:hAnsi="Times New Roman"/>
          <w:color w:val="000000"/>
          <w:sz w:val="28"/>
          <w:lang w:val="ru-RU"/>
        </w:rPr>
        <w:lastRenderedPageBreak/>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204C32" w:rsidRPr="002F49FA" w:rsidRDefault="002F49FA">
      <w:pPr>
        <w:numPr>
          <w:ilvl w:val="0"/>
          <w:numId w:val="7"/>
        </w:numPr>
        <w:spacing w:after="0" w:line="264" w:lineRule="auto"/>
        <w:jc w:val="both"/>
        <w:rPr>
          <w:lang w:val="ru-RU"/>
        </w:rPr>
      </w:pPr>
      <w:r w:rsidRPr="002F49FA">
        <w:rPr>
          <w:rFonts w:ascii="Times New Roman" w:hAnsi="Times New Roman"/>
          <w:color w:val="000000"/>
          <w:sz w:val="28"/>
          <w:lang w:val="ru-RU"/>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204C32" w:rsidRPr="002F49FA" w:rsidRDefault="002F49FA">
      <w:pPr>
        <w:numPr>
          <w:ilvl w:val="0"/>
          <w:numId w:val="7"/>
        </w:numPr>
        <w:spacing w:after="0" w:line="264" w:lineRule="auto"/>
        <w:jc w:val="both"/>
        <w:rPr>
          <w:lang w:val="ru-RU"/>
        </w:rPr>
      </w:pPr>
      <w:r w:rsidRPr="002F49FA">
        <w:rPr>
          <w:rFonts w:ascii="Times New Roman" w:hAnsi="Times New Roman"/>
          <w:color w:val="000000"/>
          <w:sz w:val="28"/>
          <w:lang w:val="ru-RU"/>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204C32" w:rsidRPr="002F49FA" w:rsidRDefault="002F49FA">
      <w:pPr>
        <w:numPr>
          <w:ilvl w:val="0"/>
          <w:numId w:val="7"/>
        </w:numPr>
        <w:spacing w:after="0" w:line="264" w:lineRule="auto"/>
        <w:jc w:val="both"/>
        <w:rPr>
          <w:lang w:val="ru-RU"/>
        </w:rPr>
      </w:pPr>
      <w:r w:rsidRPr="002F49FA">
        <w:rPr>
          <w:rFonts w:ascii="Times New Roman" w:hAnsi="Times New Roman"/>
          <w:color w:val="000000"/>
          <w:sz w:val="28"/>
          <w:lang w:val="ru-RU"/>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204C32" w:rsidRDefault="002F49FA">
      <w:pPr>
        <w:spacing w:after="0" w:line="264" w:lineRule="auto"/>
        <w:ind w:firstLine="60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204C32" w:rsidRPr="002F49FA" w:rsidRDefault="002F49FA">
      <w:pPr>
        <w:numPr>
          <w:ilvl w:val="0"/>
          <w:numId w:val="8"/>
        </w:numPr>
        <w:spacing w:after="0" w:line="264" w:lineRule="auto"/>
        <w:jc w:val="both"/>
        <w:rPr>
          <w:lang w:val="ru-RU"/>
        </w:rPr>
      </w:pPr>
      <w:r w:rsidRPr="002F49FA">
        <w:rPr>
          <w:rFonts w:ascii="Times New Roman" w:hAnsi="Times New Roman"/>
          <w:color w:val="000000"/>
          <w:sz w:val="28"/>
          <w:lang w:val="ru-RU"/>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204C32" w:rsidRPr="002F49FA" w:rsidRDefault="002F49FA">
      <w:pPr>
        <w:numPr>
          <w:ilvl w:val="0"/>
          <w:numId w:val="8"/>
        </w:numPr>
        <w:spacing w:after="0" w:line="264" w:lineRule="auto"/>
        <w:jc w:val="both"/>
        <w:rPr>
          <w:lang w:val="ru-RU"/>
        </w:rPr>
      </w:pPr>
      <w:r w:rsidRPr="002F49FA">
        <w:rPr>
          <w:rFonts w:ascii="Times New Roman" w:hAnsi="Times New Roman"/>
          <w:color w:val="000000"/>
          <w:sz w:val="28"/>
          <w:lang w:val="ru-RU"/>
        </w:rPr>
        <w:t>владеть умениями совместной деятельности: подчиняться, договариваться, руководить; терпеливо и спокойно разрешать возникающие конфликты;</w:t>
      </w:r>
    </w:p>
    <w:p w:rsidR="00204C32" w:rsidRPr="002F49FA" w:rsidRDefault="002F49FA">
      <w:pPr>
        <w:numPr>
          <w:ilvl w:val="0"/>
          <w:numId w:val="8"/>
        </w:numPr>
        <w:spacing w:after="0" w:line="264" w:lineRule="auto"/>
        <w:jc w:val="both"/>
        <w:rPr>
          <w:lang w:val="ru-RU"/>
        </w:rPr>
      </w:pPr>
      <w:r w:rsidRPr="002F49FA">
        <w:rPr>
          <w:rFonts w:ascii="Times New Roman" w:hAnsi="Times New Roman"/>
          <w:color w:val="000000"/>
          <w:sz w:val="28"/>
          <w:lang w:val="ru-RU"/>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2F49FA">
        <w:rPr>
          <w:rFonts w:ascii="Times New Roman" w:hAnsi="Times New Roman"/>
          <w:color w:val="000000"/>
          <w:sz w:val="28"/>
          <w:lang w:val="ru-RU"/>
        </w:rPr>
        <w:t>видеопрезентацией</w:t>
      </w:r>
      <w:proofErr w:type="spellEnd"/>
      <w:r w:rsidRPr="002F49FA">
        <w:rPr>
          <w:rFonts w:ascii="Times New Roman" w:hAnsi="Times New Roman"/>
          <w:color w:val="000000"/>
          <w:sz w:val="28"/>
          <w:lang w:val="ru-RU"/>
        </w:rPr>
        <w:t>.</w:t>
      </w:r>
    </w:p>
    <w:p w:rsidR="00204C32" w:rsidRPr="002F49FA" w:rsidRDefault="00204C32">
      <w:pPr>
        <w:spacing w:after="0" w:line="264" w:lineRule="auto"/>
        <w:ind w:left="120"/>
        <w:jc w:val="both"/>
        <w:rPr>
          <w:lang w:val="ru-RU"/>
        </w:rPr>
      </w:pPr>
    </w:p>
    <w:p w:rsidR="00204C32" w:rsidRPr="002F49FA" w:rsidRDefault="002F49FA">
      <w:pPr>
        <w:spacing w:after="0" w:line="264" w:lineRule="auto"/>
        <w:ind w:left="120"/>
        <w:jc w:val="both"/>
        <w:rPr>
          <w:lang w:val="ru-RU"/>
        </w:rPr>
      </w:pPr>
      <w:r w:rsidRPr="002F49FA">
        <w:rPr>
          <w:rFonts w:ascii="Times New Roman" w:hAnsi="Times New Roman"/>
          <w:b/>
          <w:color w:val="000000"/>
          <w:sz w:val="28"/>
          <w:lang w:val="ru-RU"/>
        </w:rPr>
        <w:t>ПРЕДМЕТНЫЕ РЕЗУЛЬТАТЫ</w:t>
      </w:r>
    </w:p>
    <w:p w:rsidR="00204C32" w:rsidRPr="002F49FA" w:rsidRDefault="00204C32">
      <w:pPr>
        <w:spacing w:after="0" w:line="264" w:lineRule="auto"/>
        <w:ind w:left="120"/>
        <w:jc w:val="both"/>
        <w:rPr>
          <w:lang w:val="ru-RU"/>
        </w:rPr>
      </w:pP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Предметные результаты </w:t>
      </w:r>
      <w:proofErr w:type="gramStart"/>
      <w:r w:rsidRPr="002F49FA">
        <w:rPr>
          <w:rFonts w:ascii="Times New Roman" w:hAnsi="Times New Roman"/>
          <w:color w:val="000000"/>
          <w:sz w:val="28"/>
          <w:lang w:val="ru-RU"/>
        </w:rPr>
        <w:t>обучения по модулю</w:t>
      </w:r>
      <w:proofErr w:type="gramEnd"/>
      <w:r w:rsidRPr="002F49FA">
        <w:rPr>
          <w:rFonts w:ascii="Times New Roman" w:hAnsi="Times New Roman"/>
          <w:color w:val="000000"/>
          <w:sz w:val="28"/>
          <w:lang w:val="ru-RU"/>
        </w:rPr>
        <w:t xml:space="preserve"> «Основы православной культуры» должны обеспечивать следующие достижения обучающегося:</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lastRenderedPageBreak/>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2F49FA">
        <w:rPr>
          <w:rFonts w:ascii="Times New Roman" w:hAnsi="Times New Roman"/>
          <w:color w:val="000000"/>
          <w:sz w:val="28"/>
          <w:lang w:val="ru-RU"/>
        </w:rPr>
        <w:t xml:space="preserve"> Д</w:t>
      </w:r>
      <w:proofErr w:type="gramEnd"/>
      <w:r w:rsidRPr="002F49FA">
        <w:rPr>
          <w:rFonts w:ascii="Times New Roman" w:hAnsi="Times New Roman"/>
          <w:color w:val="000000"/>
          <w:sz w:val="28"/>
          <w:lang w:val="ru-RU"/>
        </w:rPr>
        <w:t>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православной этики;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204C32" w:rsidRPr="002F49FA" w:rsidRDefault="002F49FA">
      <w:pPr>
        <w:numPr>
          <w:ilvl w:val="0"/>
          <w:numId w:val="9"/>
        </w:numPr>
        <w:spacing w:after="0" w:line="264" w:lineRule="auto"/>
        <w:jc w:val="both"/>
        <w:rPr>
          <w:lang w:val="ru-RU"/>
        </w:rPr>
      </w:pPr>
      <w:proofErr w:type="gramStart"/>
      <w:r w:rsidRPr="002F49FA">
        <w:rPr>
          <w:rFonts w:ascii="Times New Roman" w:hAnsi="Times New Roman"/>
          <w:color w:val="000000"/>
          <w:sz w:val="28"/>
          <w:lang w:val="ru-RU"/>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roofErr w:type="gramEnd"/>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распознавать христианскую символику, объяснять своими словами её смысл (православный крест) и значение в православной культуре;</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lastRenderedPageBreak/>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04C32" w:rsidRDefault="002F49FA">
      <w:pPr>
        <w:numPr>
          <w:ilvl w:val="0"/>
          <w:numId w:val="9"/>
        </w:numPr>
        <w:spacing w:after="0" w:line="264" w:lineRule="auto"/>
        <w:jc w:val="both"/>
      </w:pPr>
      <w:r w:rsidRPr="002F49F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49FA">
        <w:rPr>
          <w:rFonts w:ascii="Times New Roman" w:hAnsi="Times New Roman"/>
          <w:color w:val="000000"/>
          <w:sz w:val="28"/>
          <w:lang w:val="ru-RU"/>
        </w:rPr>
        <w:t>многорелигиозного</w:t>
      </w:r>
      <w:proofErr w:type="spellEnd"/>
      <w:r w:rsidRPr="002F49F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2F49FA">
        <w:rPr>
          <w:rFonts w:ascii="Times New Roman" w:hAnsi="Times New Roman"/>
          <w:color w:val="000000"/>
          <w:sz w:val="28"/>
          <w:lang w:val="ru-RU"/>
        </w:rPr>
        <w:t>Оте­честву</w:t>
      </w:r>
      <w:proofErr w:type="gramEnd"/>
      <w:r w:rsidRPr="002F49F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4C32" w:rsidRPr="002F49FA" w:rsidRDefault="002F49FA">
      <w:pPr>
        <w:numPr>
          <w:ilvl w:val="0"/>
          <w:numId w:val="9"/>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Предметные результаты освоения образовательной программы модуля «Основы исламской культуры» должны отражать </w:t>
      </w:r>
      <w:proofErr w:type="spellStart"/>
      <w:r w:rsidRPr="002F49FA">
        <w:rPr>
          <w:rFonts w:ascii="Times New Roman" w:hAnsi="Times New Roman"/>
          <w:color w:val="000000"/>
          <w:sz w:val="28"/>
          <w:lang w:val="ru-RU"/>
        </w:rPr>
        <w:t>сформированность</w:t>
      </w:r>
      <w:proofErr w:type="spellEnd"/>
      <w:r w:rsidRPr="002F49FA">
        <w:rPr>
          <w:rFonts w:ascii="Times New Roman" w:hAnsi="Times New Roman"/>
          <w:color w:val="000000"/>
          <w:sz w:val="28"/>
          <w:lang w:val="ru-RU"/>
        </w:rPr>
        <w:t xml:space="preserve"> умений:</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lastRenderedPageBreak/>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204C32" w:rsidRPr="002F49FA" w:rsidRDefault="002F49FA">
      <w:pPr>
        <w:numPr>
          <w:ilvl w:val="0"/>
          <w:numId w:val="10"/>
        </w:numPr>
        <w:spacing w:after="0" w:line="264" w:lineRule="auto"/>
        <w:jc w:val="both"/>
        <w:rPr>
          <w:lang w:val="ru-RU"/>
        </w:rPr>
      </w:pPr>
      <w:proofErr w:type="gramStart"/>
      <w:r w:rsidRPr="002F49FA">
        <w:rPr>
          <w:rFonts w:ascii="Times New Roman" w:hAnsi="Times New Roman"/>
          <w:color w:val="000000"/>
          <w:sz w:val="28"/>
          <w:lang w:val="ru-RU"/>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roofErr w:type="gramEnd"/>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исламской этики;</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раскрывать своими словами первоначальные представления о мировоззрении (картине мира) в исламской культуре, единобожии, вере и её основах;</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2F49FA">
        <w:rPr>
          <w:rFonts w:ascii="Times New Roman" w:hAnsi="Times New Roman"/>
          <w:color w:val="000000"/>
          <w:sz w:val="28"/>
          <w:lang w:val="ru-RU"/>
        </w:rPr>
        <w:t>закят</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дуа</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зикр</w:t>
      </w:r>
      <w:proofErr w:type="spellEnd"/>
      <w:r w:rsidRPr="002F49FA">
        <w:rPr>
          <w:rFonts w:ascii="Times New Roman" w:hAnsi="Times New Roman"/>
          <w:color w:val="000000"/>
          <w:sz w:val="28"/>
          <w:lang w:val="ru-RU"/>
        </w:rPr>
        <w:t>);</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рассказывать о назначении и устройстве мечети (</w:t>
      </w:r>
      <w:proofErr w:type="spellStart"/>
      <w:r w:rsidRPr="002F49FA">
        <w:rPr>
          <w:rFonts w:ascii="Times New Roman" w:hAnsi="Times New Roman"/>
          <w:color w:val="000000"/>
          <w:sz w:val="28"/>
          <w:lang w:val="ru-RU"/>
        </w:rPr>
        <w:t>минбар</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михраб</w:t>
      </w:r>
      <w:proofErr w:type="spellEnd"/>
      <w:r w:rsidRPr="002F49FA">
        <w:rPr>
          <w:rFonts w:ascii="Times New Roman" w:hAnsi="Times New Roman"/>
          <w:color w:val="000000"/>
          <w:sz w:val="28"/>
          <w:lang w:val="ru-RU"/>
        </w:rPr>
        <w:t>), нормах поведения в мечети, общения с верующими и служителями ислама;</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 xml:space="preserve">рассказывать о праздниках в исламе (Ураза-байрам, Курбан-байрам, </w:t>
      </w:r>
      <w:proofErr w:type="spellStart"/>
      <w:r w:rsidRPr="002F49FA">
        <w:rPr>
          <w:rFonts w:ascii="Times New Roman" w:hAnsi="Times New Roman"/>
          <w:color w:val="000000"/>
          <w:sz w:val="28"/>
          <w:lang w:val="ru-RU"/>
        </w:rPr>
        <w:t>Маулид</w:t>
      </w:r>
      <w:proofErr w:type="spellEnd"/>
      <w:r w:rsidRPr="002F49FA">
        <w:rPr>
          <w:rFonts w:ascii="Times New Roman" w:hAnsi="Times New Roman"/>
          <w:color w:val="000000"/>
          <w:sz w:val="28"/>
          <w:lang w:val="ru-RU"/>
        </w:rPr>
        <w:t>);</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распознавать исламскую символику, объяснять своими словами её смысл и охарактеризовать назначение исламского орнамента;</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204C32" w:rsidRDefault="002F49FA">
      <w:pPr>
        <w:numPr>
          <w:ilvl w:val="0"/>
          <w:numId w:val="10"/>
        </w:numPr>
        <w:spacing w:after="0" w:line="264" w:lineRule="auto"/>
        <w:jc w:val="both"/>
      </w:pPr>
      <w:r w:rsidRPr="002F49FA">
        <w:rPr>
          <w:rFonts w:ascii="Times New Roman" w:hAnsi="Times New Roman"/>
          <w:color w:val="000000"/>
          <w:sz w:val="28"/>
          <w:lang w:val="ru-RU"/>
        </w:rPr>
        <w:lastRenderedPageBreak/>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49FA">
        <w:rPr>
          <w:rFonts w:ascii="Times New Roman" w:hAnsi="Times New Roman"/>
          <w:color w:val="000000"/>
          <w:sz w:val="28"/>
          <w:lang w:val="ru-RU"/>
        </w:rPr>
        <w:t>многорелигиозного</w:t>
      </w:r>
      <w:proofErr w:type="spellEnd"/>
      <w:r w:rsidRPr="002F49F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2F49FA">
        <w:rPr>
          <w:rFonts w:ascii="Times New Roman" w:hAnsi="Times New Roman"/>
          <w:color w:val="000000"/>
          <w:sz w:val="28"/>
          <w:lang w:val="ru-RU"/>
        </w:rPr>
        <w:t>Оте­честву</w:t>
      </w:r>
      <w:proofErr w:type="gramEnd"/>
      <w:r w:rsidRPr="002F49F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4C32" w:rsidRPr="002F49FA" w:rsidRDefault="002F49FA">
      <w:pPr>
        <w:numPr>
          <w:ilvl w:val="0"/>
          <w:numId w:val="10"/>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2F49FA">
        <w:rPr>
          <w:rFonts w:ascii="Times New Roman" w:hAnsi="Times New Roman"/>
          <w:color w:val="000000"/>
          <w:sz w:val="28"/>
          <w:lang w:val="ru-RU"/>
        </w:rPr>
        <w:t>сформированность</w:t>
      </w:r>
      <w:proofErr w:type="spellEnd"/>
      <w:r w:rsidRPr="002F49FA">
        <w:rPr>
          <w:rFonts w:ascii="Times New Roman" w:hAnsi="Times New Roman"/>
          <w:color w:val="000000"/>
          <w:sz w:val="28"/>
          <w:lang w:val="ru-RU"/>
        </w:rPr>
        <w:t xml:space="preserve"> умений:</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204C32" w:rsidRPr="002F49FA" w:rsidRDefault="002F49FA">
      <w:pPr>
        <w:numPr>
          <w:ilvl w:val="0"/>
          <w:numId w:val="11"/>
        </w:numPr>
        <w:spacing w:after="0" w:line="264" w:lineRule="auto"/>
        <w:jc w:val="both"/>
        <w:rPr>
          <w:lang w:val="ru-RU"/>
        </w:rPr>
      </w:pPr>
      <w:proofErr w:type="gramStart"/>
      <w:r w:rsidRPr="002F49FA">
        <w:rPr>
          <w:rFonts w:ascii="Times New Roman" w:hAnsi="Times New Roman"/>
          <w:color w:val="000000"/>
          <w:sz w:val="28"/>
          <w:lang w:val="ru-RU"/>
        </w:rPr>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2F49FA">
        <w:rPr>
          <w:rFonts w:ascii="Times New Roman" w:hAnsi="Times New Roman"/>
          <w:color w:val="000000"/>
          <w:sz w:val="28"/>
          <w:lang w:val="ru-RU"/>
        </w:rPr>
        <w:t>неблагие</w:t>
      </w:r>
      <w:proofErr w:type="spellEnd"/>
      <w:r w:rsidRPr="002F49FA">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w:t>
      </w:r>
      <w:r w:rsidRPr="002F49FA">
        <w:rPr>
          <w:rFonts w:ascii="Times New Roman" w:hAnsi="Times New Roman"/>
          <w:color w:val="000000"/>
          <w:sz w:val="28"/>
          <w:lang w:val="ru-RU"/>
        </w:rPr>
        <w:lastRenderedPageBreak/>
        <w:t>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roofErr w:type="gramEnd"/>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буддийской этики;</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2F49FA">
        <w:rPr>
          <w:rFonts w:ascii="Times New Roman" w:hAnsi="Times New Roman"/>
          <w:color w:val="000000"/>
          <w:sz w:val="28"/>
          <w:lang w:val="ru-RU"/>
        </w:rPr>
        <w:t>буддах</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бодхисаттвах</w:t>
      </w:r>
      <w:proofErr w:type="spellEnd"/>
      <w:r w:rsidRPr="002F49FA">
        <w:rPr>
          <w:rFonts w:ascii="Times New Roman" w:hAnsi="Times New Roman"/>
          <w:color w:val="000000"/>
          <w:sz w:val="28"/>
          <w:lang w:val="ru-RU"/>
        </w:rPr>
        <w:t xml:space="preserve">, Вселенной, человеке, обществе, </w:t>
      </w:r>
      <w:proofErr w:type="spellStart"/>
      <w:r w:rsidRPr="002F49FA">
        <w:rPr>
          <w:rFonts w:ascii="Times New Roman" w:hAnsi="Times New Roman"/>
          <w:color w:val="000000"/>
          <w:sz w:val="28"/>
          <w:lang w:val="ru-RU"/>
        </w:rPr>
        <w:t>сангхе</w:t>
      </w:r>
      <w:proofErr w:type="spellEnd"/>
      <w:r w:rsidRPr="002F49FA">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рассказывать о буддийских писаниях, ламах, службах; смысле принятия, восьмеричном пути и карме;</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рассказывать о назначении и устройстве буддийского храма, нормах поведения в храме, общения с мирскими последователями и ламами;</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рассказывать о праздниках в буддизме, аскезе;</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распознавать буддийскую символику, объяснять своими словами её смысл и значение в буддийской культуре;</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рассказывать о художественной культуре в буддийской традиции;</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204C32" w:rsidRDefault="002F49FA">
      <w:pPr>
        <w:numPr>
          <w:ilvl w:val="0"/>
          <w:numId w:val="11"/>
        </w:numPr>
        <w:spacing w:after="0" w:line="264" w:lineRule="auto"/>
        <w:jc w:val="both"/>
      </w:pPr>
      <w:r w:rsidRPr="002F49F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49FA">
        <w:rPr>
          <w:rFonts w:ascii="Times New Roman" w:hAnsi="Times New Roman"/>
          <w:color w:val="000000"/>
          <w:sz w:val="28"/>
          <w:lang w:val="ru-RU"/>
        </w:rPr>
        <w:t>многорелигиозного</w:t>
      </w:r>
      <w:proofErr w:type="spellEnd"/>
      <w:r w:rsidRPr="002F49F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w:t>
      </w:r>
      <w:r w:rsidRPr="002F49FA">
        <w:rPr>
          <w:rFonts w:ascii="Times New Roman" w:hAnsi="Times New Roman"/>
          <w:color w:val="000000"/>
          <w:sz w:val="28"/>
          <w:lang w:val="ru-RU"/>
        </w:rPr>
        <w:lastRenderedPageBreak/>
        <w:t>Родине – России; приводить примеры сотрудничества последователей традиционных религий;</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4C32" w:rsidRPr="002F49FA" w:rsidRDefault="002F49FA">
      <w:pPr>
        <w:numPr>
          <w:ilvl w:val="0"/>
          <w:numId w:val="11"/>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2F49FA">
        <w:rPr>
          <w:rFonts w:ascii="Times New Roman" w:hAnsi="Times New Roman"/>
          <w:color w:val="000000"/>
          <w:sz w:val="28"/>
          <w:lang w:val="ru-RU"/>
        </w:rPr>
        <w:t>сформированность</w:t>
      </w:r>
      <w:proofErr w:type="spellEnd"/>
      <w:r w:rsidRPr="002F49FA">
        <w:rPr>
          <w:rFonts w:ascii="Times New Roman" w:hAnsi="Times New Roman"/>
          <w:color w:val="000000"/>
          <w:sz w:val="28"/>
          <w:lang w:val="ru-RU"/>
        </w:rPr>
        <w:t xml:space="preserve"> умений:</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значимости нравственного совершенствования и роли в этом личных усилий человека, приводить примеры;</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204C32" w:rsidRPr="002F49FA" w:rsidRDefault="002F49FA">
      <w:pPr>
        <w:numPr>
          <w:ilvl w:val="0"/>
          <w:numId w:val="12"/>
        </w:numPr>
        <w:spacing w:after="0" w:line="264" w:lineRule="auto"/>
        <w:jc w:val="both"/>
        <w:rPr>
          <w:lang w:val="ru-RU"/>
        </w:rPr>
      </w:pPr>
      <w:proofErr w:type="gramStart"/>
      <w:r w:rsidRPr="002F49FA">
        <w:rPr>
          <w:rFonts w:ascii="Times New Roman" w:hAnsi="Times New Roman"/>
          <w:color w:val="000000"/>
          <w:sz w:val="28"/>
          <w:lang w:val="ru-RU"/>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roofErr w:type="gramEnd"/>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иудейской этики;</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 xml:space="preserve">рассказывать о священных текстах иудаизма – Торе и </w:t>
      </w:r>
      <w:proofErr w:type="spellStart"/>
      <w:r w:rsidRPr="002F49FA">
        <w:rPr>
          <w:rFonts w:ascii="Times New Roman" w:hAnsi="Times New Roman"/>
          <w:color w:val="000000"/>
          <w:sz w:val="28"/>
          <w:lang w:val="ru-RU"/>
        </w:rPr>
        <w:t>Танахе</w:t>
      </w:r>
      <w:proofErr w:type="spellEnd"/>
      <w:r w:rsidRPr="002F49FA">
        <w:rPr>
          <w:rFonts w:ascii="Times New Roman" w:hAnsi="Times New Roman"/>
          <w:color w:val="000000"/>
          <w:sz w:val="28"/>
          <w:lang w:val="ru-RU"/>
        </w:rPr>
        <w:t>, о Талмуде, произведениях выдающихся деятелей иудаизма, богослужениях, молитвах;</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lastRenderedPageBreak/>
        <w:t>рассказывать о назначении и устройстве синагоги, о раввинах, нормах поведения в синагоге, общения с мирянами и раввинами;</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 xml:space="preserve">рассказывать об иудейских праздниках (не менее четырёх, включая </w:t>
      </w:r>
      <w:proofErr w:type="spellStart"/>
      <w:r w:rsidRPr="002F49FA">
        <w:rPr>
          <w:rFonts w:ascii="Times New Roman" w:hAnsi="Times New Roman"/>
          <w:color w:val="000000"/>
          <w:sz w:val="28"/>
          <w:lang w:val="ru-RU"/>
        </w:rPr>
        <w:t>Рош</w:t>
      </w:r>
      <w:proofErr w:type="spellEnd"/>
      <w:r w:rsidRPr="002F49FA">
        <w:rPr>
          <w:rFonts w:ascii="Times New Roman" w:hAnsi="Times New Roman"/>
          <w:color w:val="000000"/>
          <w:sz w:val="28"/>
          <w:lang w:val="ru-RU"/>
        </w:rPr>
        <w:t>-а-</w:t>
      </w:r>
      <w:proofErr w:type="spellStart"/>
      <w:r w:rsidRPr="002F49FA">
        <w:rPr>
          <w:rFonts w:ascii="Times New Roman" w:hAnsi="Times New Roman"/>
          <w:color w:val="000000"/>
          <w:sz w:val="28"/>
          <w:lang w:val="ru-RU"/>
        </w:rPr>
        <w:t>Шана</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Йом-Киппур</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Суккот</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Песах</w:t>
      </w:r>
      <w:proofErr w:type="spellEnd"/>
      <w:r w:rsidRPr="002F49FA">
        <w:rPr>
          <w:rFonts w:ascii="Times New Roman" w:hAnsi="Times New Roman"/>
          <w:color w:val="000000"/>
          <w:sz w:val="28"/>
          <w:lang w:val="ru-RU"/>
        </w:rPr>
        <w:t>), постах, назначении поста;</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распознавать иудейскую символику, объяснять своими словами её смысл (</w:t>
      </w:r>
      <w:proofErr w:type="spellStart"/>
      <w:r w:rsidRPr="002F49FA">
        <w:rPr>
          <w:rFonts w:ascii="Times New Roman" w:hAnsi="Times New Roman"/>
          <w:color w:val="000000"/>
          <w:sz w:val="28"/>
          <w:lang w:val="ru-RU"/>
        </w:rPr>
        <w:t>магендовид</w:t>
      </w:r>
      <w:proofErr w:type="spellEnd"/>
      <w:r w:rsidRPr="002F49FA">
        <w:rPr>
          <w:rFonts w:ascii="Times New Roman" w:hAnsi="Times New Roman"/>
          <w:color w:val="000000"/>
          <w:sz w:val="28"/>
          <w:lang w:val="ru-RU"/>
        </w:rPr>
        <w:t>) и значение в еврейской культуре;</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излагать основные исторические сведения о появлен</w:t>
      </w:r>
      <w:proofErr w:type="gramStart"/>
      <w:r w:rsidRPr="002F49FA">
        <w:rPr>
          <w:rFonts w:ascii="Times New Roman" w:hAnsi="Times New Roman"/>
          <w:color w:val="000000"/>
          <w:sz w:val="28"/>
          <w:lang w:val="ru-RU"/>
        </w:rPr>
        <w:t>ии иу</w:t>
      </w:r>
      <w:proofErr w:type="gramEnd"/>
      <w:r w:rsidRPr="002F49FA">
        <w:rPr>
          <w:rFonts w:ascii="Times New Roman" w:hAnsi="Times New Roman"/>
          <w:color w:val="000000"/>
          <w:sz w:val="28"/>
          <w:lang w:val="ru-RU"/>
        </w:rPr>
        <w:t>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204C32" w:rsidRDefault="002F49FA">
      <w:pPr>
        <w:numPr>
          <w:ilvl w:val="0"/>
          <w:numId w:val="12"/>
        </w:numPr>
        <w:spacing w:after="0" w:line="264" w:lineRule="auto"/>
        <w:jc w:val="both"/>
      </w:pPr>
      <w:r w:rsidRPr="002F49F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49FA">
        <w:rPr>
          <w:rFonts w:ascii="Times New Roman" w:hAnsi="Times New Roman"/>
          <w:color w:val="000000"/>
          <w:sz w:val="28"/>
          <w:lang w:val="ru-RU"/>
        </w:rPr>
        <w:t>многорелигиозного</w:t>
      </w:r>
      <w:proofErr w:type="spellEnd"/>
      <w:r w:rsidRPr="002F49F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w:t>
      </w:r>
      <w:proofErr w:type="gramStart"/>
      <w:r w:rsidRPr="002F49FA">
        <w:rPr>
          <w:rFonts w:ascii="Times New Roman" w:hAnsi="Times New Roman"/>
          <w:color w:val="000000"/>
          <w:sz w:val="28"/>
          <w:lang w:val="ru-RU"/>
        </w:rPr>
        <w:t>Оте­честву</w:t>
      </w:r>
      <w:proofErr w:type="gramEnd"/>
      <w:r w:rsidRPr="002F49FA">
        <w:rPr>
          <w:rFonts w:ascii="Times New Roman" w:hAnsi="Times New Roman"/>
          <w:color w:val="000000"/>
          <w:sz w:val="28"/>
          <w:lang w:val="ru-RU"/>
        </w:rPr>
        <w:t>, нашей общей Родине – России; приводить примеры сотрудничества последователей традиционных религий;</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204C32" w:rsidRPr="002F49FA" w:rsidRDefault="002F49FA">
      <w:pPr>
        <w:numPr>
          <w:ilvl w:val="0"/>
          <w:numId w:val="12"/>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2F49FA">
        <w:rPr>
          <w:rFonts w:ascii="Times New Roman" w:hAnsi="Times New Roman"/>
          <w:color w:val="000000"/>
          <w:sz w:val="28"/>
          <w:lang w:val="ru-RU"/>
        </w:rPr>
        <w:t>сформированность</w:t>
      </w:r>
      <w:proofErr w:type="spellEnd"/>
      <w:r w:rsidRPr="002F49FA">
        <w:rPr>
          <w:rFonts w:ascii="Times New Roman" w:hAnsi="Times New Roman"/>
          <w:color w:val="000000"/>
          <w:sz w:val="28"/>
          <w:lang w:val="ru-RU"/>
        </w:rPr>
        <w:t xml:space="preserve"> умений:</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204C32" w:rsidRPr="002F49FA" w:rsidRDefault="002F49FA">
      <w:pPr>
        <w:numPr>
          <w:ilvl w:val="0"/>
          <w:numId w:val="13"/>
        </w:numPr>
        <w:spacing w:after="0" w:line="264" w:lineRule="auto"/>
        <w:jc w:val="both"/>
        <w:rPr>
          <w:lang w:val="ru-RU"/>
        </w:rPr>
      </w:pPr>
      <w:proofErr w:type="gramStart"/>
      <w:r w:rsidRPr="002F49FA">
        <w:rPr>
          <w:rFonts w:ascii="Times New Roman" w:hAnsi="Times New Roman"/>
          <w:color w:val="000000"/>
          <w:sz w:val="28"/>
          <w:lang w:val="ru-RU"/>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roofErr w:type="gramEnd"/>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соотносить нравственные формы поведения с нравственными нормами, заповедями в традиционных религиях народов России;</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204C32" w:rsidRPr="002F49FA" w:rsidRDefault="002F49FA">
      <w:pPr>
        <w:numPr>
          <w:ilvl w:val="0"/>
          <w:numId w:val="13"/>
        </w:numPr>
        <w:spacing w:after="0" w:line="264" w:lineRule="auto"/>
        <w:jc w:val="both"/>
        <w:rPr>
          <w:lang w:val="ru-RU"/>
        </w:rPr>
      </w:pPr>
      <w:proofErr w:type="gramStart"/>
      <w:r w:rsidRPr="002F49FA">
        <w:rPr>
          <w:rFonts w:ascii="Times New Roman" w:hAnsi="Times New Roman"/>
          <w:color w:val="000000"/>
          <w:sz w:val="28"/>
          <w:lang w:val="ru-RU"/>
        </w:rPr>
        <w:t xml:space="preserve">рассказывать о священных писаниях традиционных религий народов России (Библия, Коран, </w:t>
      </w:r>
      <w:proofErr w:type="spellStart"/>
      <w:r w:rsidRPr="002F49FA">
        <w:rPr>
          <w:rFonts w:ascii="Times New Roman" w:hAnsi="Times New Roman"/>
          <w:color w:val="000000"/>
          <w:sz w:val="28"/>
          <w:lang w:val="ru-RU"/>
        </w:rPr>
        <w:t>Трипитака</w:t>
      </w:r>
      <w:proofErr w:type="spellEnd"/>
      <w:r w:rsidRPr="002F49FA">
        <w:rPr>
          <w:rFonts w:ascii="Times New Roman" w:hAnsi="Times New Roman"/>
          <w:color w:val="000000"/>
          <w:sz w:val="28"/>
          <w:lang w:val="ru-RU"/>
        </w:rPr>
        <w:t xml:space="preserve"> (</w:t>
      </w:r>
      <w:proofErr w:type="spellStart"/>
      <w:r w:rsidRPr="002F49FA">
        <w:rPr>
          <w:rFonts w:ascii="Times New Roman" w:hAnsi="Times New Roman"/>
          <w:color w:val="000000"/>
          <w:sz w:val="28"/>
          <w:lang w:val="ru-RU"/>
        </w:rPr>
        <w:t>Ганджур</w:t>
      </w:r>
      <w:proofErr w:type="spellEnd"/>
      <w:r w:rsidRPr="002F49FA">
        <w:rPr>
          <w:rFonts w:ascii="Times New Roman" w:hAnsi="Times New Roman"/>
          <w:color w:val="000000"/>
          <w:sz w:val="28"/>
          <w:lang w:val="ru-RU"/>
        </w:rPr>
        <w:t>), Танах), хранителях предания и служителях религиозного культа (священники, муллы, ламы, раввины), религиозных обрядах, ритуалах, обычаях (1–2 примера);</w:t>
      </w:r>
      <w:proofErr w:type="gramEnd"/>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lastRenderedPageBreak/>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F49FA">
        <w:rPr>
          <w:rFonts w:ascii="Times New Roman" w:hAnsi="Times New Roman"/>
          <w:color w:val="000000"/>
          <w:sz w:val="28"/>
          <w:lang w:val="ru-RU"/>
        </w:rPr>
        <w:t>танкопись</w:t>
      </w:r>
      <w:proofErr w:type="spellEnd"/>
      <w:r w:rsidRPr="002F49FA">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204C32" w:rsidRDefault="002F49FA">
      <w:pPr>
        <w:numPr>
          <w:ilvl w:val="0"/>
          <w:numId w:val="13"/>
        </w:numPr>
        <w:spacing w:after="0" w:line="264" w:lineRule="auto"/>
        <w:jc w:val="both"/>
      </w:pPr>
      <w:r w:rsidRPr="002F49F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религиозной культуры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49FA">
        <w:rPr>
          <w:rFonts w:ascii="Times New Roman" w:hAnsi="Times New Roman"/>
          <w:color w:val="000000"/>
          <w:sz w:val="28"/>
          <w:lang w:val="ru-RU"/>
        </w:rPr>
        <w:t>многорелигиозного</w:t>
      </w:r>
      <w:proofErr w:type="spellEnd"/>
      <w:r w:rsidRPr="002F49F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4C32" w:rsidRPr="002F49FA" w:rsidRDefault="002F49FA">
      <w:pPr>
        <w:numPr>
          <w:ilvl w:val="0"/>
          <w:numId w:val="13"/>
        </w:numPr>
        <w:spacing w:after="0" w:line="264" w:lineRule="auto"/>
        <w:jc w:val="both"/>
        <w:rPr>
          <w:lang w:val="ru-RU"/>
        </w:rPr>
      </w:pPr>
      <w:r w:rsidRPr="002F49FA">
        <w:rPr>
          <w:rFonts w:ascii="Times New Roman" w:hAnsi="Times New Roman"/>
          <w:color w:val="000000"/>
          <w:sz w:val="28"/>
          <w:lang w:val="ru-RU"/>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204C32" w:rsidRPr="002F49FA" w:rsidRDefault="002F49FA">
      <w:pPr>
        <w:spacing w:after="0" w:line="264" w:lineRule="auto"/>
        <w:ind w:firstLine="600"/>
        <w:jc w:val="both"/>
        <w:rPr>
          <w:lang w:val="ru-RU"/>
        </w:rPr>
      </w:pPr>
      <w:r w:rsidRPr="002F49FA">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2F49FA">
        <w:rPr>
          <w:rFonts w:ascii="Times New Roman" w:hAnsi="Times New Roman"/>
          <w:color w:val="000000"/>
          <w:sz w:val="28"/>
          <w:lang w:val="ru-RU"/>
        </w:rPr>
        <w:t>сформированность</w:t>
      </w:r>
      <w:proofErr w:type="spellEnd"/>
      <w:r w:rsidRPr="002F49FA">
        <w:rPr>
          <w:rFonts w:ascii="Times New Roman" w:hAnsi="Times New Roman"/>
          <w:color w:val="000000"/>
          <w:sz w:val="28"/>
          <w:lang w:val="ru-RU"/>
        </w:rPr>
        <w:t xml:space="preserve"> умений:</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204C32" w:rsidRPr="002F49FA" w:rsidRDefault="002F49FA">
      <w:pPr>
        <w:numPr>
          <w:ilvl w:val="0"/>
          <w:numId w:val="14"/>
        </w:numPr>
        <w:spacing w:after="0" w:line="264" w:lineRule="auto"/>
        <w:jc w:val="both"/>
        <w:rPr>
          <w:lang w:val="ru-RU"/>
        </w:rPr>
      </w:pPr>
      <w:proofErr w:type="gramStart"/>
      <w:r w:rsidRPr="002F49FA">
        <w:rPr>
          <w:rFonts w:ascii="Times New Roman" w:hAnsi="Times New Roman"/>
          <w:color w:val="000000"/>
          <w:sz w:val="28"/>
          <w:lang w:val="ru-RU"/>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roofErr w:type="gramEnd"/>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w:t>
      </w:r>
      <w:r w:rsidRPr="002F49FA">
        <w:rPr>
          <w:rFonts w:ascii="Times New Roman" w:hAnsi="Times New Roman"/>
          <w:color w:val="000000"/>
          <w:sz w:val="28"/>
          <w:lang w:val="ru-RU"/>
        </w:rPr>
        <w:lastRenderedPageBreak/>
        <w:t>уважение чести, достоинства, доброго имени любого человека; любовь к природе, забота о животных, охрана окружающей среды;</w:t>
      </w:r>
    </w:p>
    <w:p w:rsidR="00204C32" w:rsidRPr="002F49FA" w:rsidRDefault="002F49FA">
      <w:pPr>
        <w:numPr>
          <w:ilvl w:val="0"/>
          <w:numId w:val="14"/>
        </w:numPr>
        <w:spacing w:after="0" w:line="264" w:lineRule="auto"/>
        <w:jc w:val="both"/>
        <w:rPr>
          <w:lang w:val="ru-RU"/>
        </w:rPr>
      </w:pPr>
      <w:proofErr w:type="gramStart"/>
      <w:r w:rsidRPr="002F49FA">
        <w:rPr>
          <w:rFonts w:ascii="Times New Roman" w:hAnsi="Times New Roman"/>
          <w:color w:val="000000"/>
          <w:sz w:val="28"/>
          <w:lang w:val="ru-RU"/>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roofErr w:type="gramEnd"/>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w:t>
      </w:r>
      <w:proofErr w:type="gramStart"/>
      <w:r w:rsidRPr="002F49FA">
        <w:rPr>
          <w:rFonts w:ascii="Times New Roman" w:hAnsi="Times New Roman"/>
          <w:color w:val="000000"/>
          <w:sz w:val="28"/>
          <w:lang w:val="ru-RU"/>
        </w:rPr>
        <w:t>рос­сийском</w:t>
      </w:r>
      <w:proofErr w:type="gramEnd"/>
      <w:r w:rsidRPr="002F49FA">
        <w:rPr>
          <w:rFonts w:ascii="Times New Roman" w:hAnsi="Times New Roman"/>
          <w:color w:val="000000"/>
          <w:sz w:val="28"/>
          <w:lang w:val="ru-RU"/>
        </w:rPr>
        <w:t xml:space="preserve"> обществе, законных интересов и прав людей, сограждан;</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рассказывать о российских культурных и природных памятниках, о культурных и природных достопримечательностях своего региона;</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объяснять своими словами роль светской (гражданской) этики в становлении российской государственности;</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204C32" w:rsidRDefault="002F49FA">
      <w:pPr>
        <w:numPr>
          <w:ilvl w:val="0"/>
          <w:numId w:val="14"/>
        </w:numPr>
        <w:spacing w:after="0" w:line="264" w:lineRule="auto"/>
        <w:jc w:val="both"/>
      </w:pPr>
      <w:r w:rsidRPr="002F49FA">
        <w:rPr>
          <w:rFonts w:ascii="Times New Roman" w:hAnsi="Times New Roman"/>
          <w:color w:val="000000"/>
          <w:sz w:val="28"/>
          <w:lang w:val="ru-RU"/>
        </w:rPr>
        <w:t xml:space="preserve">приводить примеры нравственных поступков, совершаемых с опорой на этические нормы российской светской (гражданской) этики и внутреннюю </w:t>
      </w:r>
      <w:proofErr w:type="spellStart"/>
      <w:r>
        <w:rPr>
          <w:rFonts w:ascii="Times New Roman" w:hAnsi="Times New Roman"/>
          <w:color w:val="000000"/>
          <w:sz w:val="28"/>
        </w:rPr>
        <w:t>установку</w:t>
      </w:r>
      <w:proofErr w:type="spellEnd"/>
      <w:r>
        <w:rPr>
          <w:rFonts w:ascii="Times New Roman" w:hAnsi="Times New Roman"/>
          <w:color w:val="000000"/>
          <w:sz w:val="28"/>
        </w:rPr>
        <w:t xml:space="preserve"> </w:t>
      </w:r>
      <w:proofErr w:type="spellStart"/>
      <w:r>
        <w:rPr>
          <w:rFonts w:ascii="Times New Roman" w:hAnsi="Times New Roman"/>
          <w:color w:val="000000"/>
          <w:sz w:val="28"/>
        </w:rPr>
        <w:t>личности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поступать</w:t>
      </w:r>
      <w:proofErr w:type="spellEnd"/>
      <w:r>
        <w:rPr>
          <w:rFonts w:ascii="Times New Roman" w:hAnsi="Times New Roman"/>
          <w:color w:val="000000"/>
          <w:sz w:val="28"/>
        </w:rPr>
        <w:t xml:space="preserve"> </w:t>
      </w:r>
      <w:proofErr w:type="spellStart"/>
      <w:r>
        <w:rPr>
          <w:rFonts w:ascii="Times New Roman" w:hAnsi="Times New Roman"/>
          <w:color w:val="000000"/>
          <w:sz w:val="28"/>
        </w:rPr>
        <w:t>согласно</w:t>
      </w:r>
      <w:proofErr w:type="spellEnd"/>
      <w:r>
        <w:rPr>
          <w:rFonts w:ascii="Times New Roman" w:hAnsi="Times New Roman"/>
          <w:color w:val="000000"/>
          <w:sz w:val="28"/>
        </w:rPr>
        <w:t xml:space="preserve"> </w:t>
      </w:r>
      <w:proofErr w:type="spellStart"/>
      <w:r>
        <w:rPr>
          <w:rFonts w:ascii="Times New Roman" w:hAnsi="Times New Roman"/>
          <w:color w:val="000000"/>
          <w:sz w:val="28"/>
        </w:rPr>
        <w:t>своей</w:t>
      </w:r>
      <w:proofErr w:type="spellEnd"/>
      <w:r>
        <w:rPr>
          <w:rFonts w:ascii="Times New Roman" w:hAnsi="Times New Roman"/>
          <w:color w:val="000000"/>
          <w:sz w:val="28"/>
        </w:rPr>
        <w:t xml:space="preserve"> </w:t>
      </w:r>
      <w:proofErr w:type="spellStart"/>
      <w:r>
        <w:rPr>
          <w:rFonts w:ascii="Times New Roman" w:hAnsi="Times New Roman"/>
          <w:color w:val="000000"/>
          <w:sz w:val="28"/>
        </w:rPr>
        <w:t>совести</w:t>
      </w:r>
      <w:proofErr w:type="spellEnd"/>
      <w:r>
        <w:rPr>
          <w:rFonts w:ascii="Times New Roman" w:hAnsi="Times New Roman"/>
          <w:color w:val="000000"/>
          <w:sz w:val="28"/>
        </w:rPr>
        <w:t>;</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lastRenderedPageBreak/>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F49FA">
        <w:rPr>
          <w:rFonts w:ascii="Times New Roman" w:hAnsi="Times New Roman"/>
          <w:color w:val="000000"/>
          <w:sz w:val="28"/>
          <w:lang w:val="ru-RU"/>
        </w:rPr>
        <w:t>многорелигиозного</w:t>
      </w:r>
      <w:proofErr w:type="spellEnd"/>
      <w:r w:rsidRPr="002F49FA">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204C32" w:rsidRPr="002F49FA" w:rsidRDefault="002F49FA">
      <w:pPr>
        <w:numPr>
          <w:ilvl w:val="0"/>
          <w:numId w:val="14"/>
        </w:numPr>
        <w:spacing w:after="0" w:line="264" w:lineRule="auto"/>
        <w:jc w:val="both"/>
        <w:rPr>
          <w:lang w:val="ru-RU"/>
        </w:rPr>
      </w:pPr>
      <w:r w:rsidRPr="002F49FA">
        <w:rPr>
          <w:rFonts w:ascii="Times New Roman" w:hAnsi="Times New Roman"/>
          <w:color w:val="000000"/>
          <w:sz w:val="28"/>
          <w:lang w:val="ru-RU"/>
        </w:rPr>
        <w:t>выражать своими словами понимание человеческого достоинства, ценности человеческой жизни в российской светской (гражданской) этике.</w:t>
      </w:r>
    </w:p>
    <w:p w:rsidR="00204C32" w:rsidRPr="002F49FA" w:rsidRDefault="002F49FA">
      <w:pPr>
        <w:spacing w:after="0" w:line="264" w:lineRule="auto"/>
        <w:ind w:left="120"/>
        <w:jc w:val="both"/>
        <w:rPr>
          <w:lang w:val="ru-RU"/>
        </w:rPr>
      </w:pPr>
      <w:r w:rsidRPr="002F49FA">
        <w:rPr>
          <w:rFonts w:ascii="Times New Roman" w:hAnsi="Times New Roman"/>
          <w:b/>
          <w:color w:val="000000"/>
          <w:sz w:val="28"/>
          <w:lang w:val="ru-RU"/>
        </w:rPr>
        <w:t>​</w:t>
      </w:r>
    </w:p>
    <w:p w:rsidR="00204C32" w:rsidRPr="002F49FA" w:rsidRDefault="00204C32">
      <w:pPr>
        <w:rPr>
          <w:lang w:val="ru-RU"/>
        </w:rPr>
        <w:sectPr w:rsidR="00204C32" w:rsidRPr="002F49FA">
          <w:pgSz w:w="11906" w:h="16383"/>
          <w:pgMar w:top="1134" w:right="850" w:bottom="1134" w:left="1701" w:header="720" w:footer="720" w:gutter="0"/>
          <w:cols w:space="720"/>
        </w:sectPr>
      </w:pPr>
    </w:p>
    <w:p w:rsidR="00204C32" w:rsidRPr="002F49FA" w:rsidRDefault="002F49FA">
      <w:pPr>
        <w:spacing w:after="0"/>
        <w:ind w:left="120"/>
        <w:rPr>
          <w:lang w:val="ru-RU"/>
        </w:rPr>
      </w:pPr>
      <w:bookmarkStart w:id="9" w:name="block-17673460"/>
      <w:bookmarkEnd w:id="8"/>
      <w:r w:rsidRPr="002F49FA">
        <w:rPr>
          <w:rFonts w:ascii="Times New Roman" w:hAnsi="Times New Roman"/>
          <w:b/>
          <w:color w:val="000000"/>
          <w:sz w:val="28"/>
          <w:lang w:val="ru-RU"/>
        </w:rPr>
        <w:lastRenderedPageBreak/>
        <w:t xml:space="preserve"> ТЕМАТИЧЕСКОЕ ПЛАНИРОВАНИЕ </w:t>
      </w:r>
    </w:p>
    <w:p w:rsidR="00204C32" w:rsidRPr="002F49FA" w:rsidRDefault="002F49FA">
      <w:pPr>
        <w:spacing w:after="0"/>
        <w:ind w:left="120"/>
        <w:rPr>
          <w:lang w:val="ru-RU"/>
        </w:rPr>
      </w:pPr>
      <w:r w:rsidRPr="002F49FA">
        <w:rPr>
          <w:rFonts w:ascii="Times New Roman" w:hAnsi="Times New Roman"/>
          <w:b/>
          <w:color w:val="000000"/>
          <w:sz w:val="28"/>
          <w:lang w:val="ru-RU"/>
        </w:rPr>
        <w:t xml:space="preserve"> МОДУЛЬ "ОСНОВЫ ПРАВОСЛАВНОЙ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204C32">
        <w:trPr>
          <w:trHeight w:val="144"/>
          <w:tblCellSpacing w:w="20" w:type="nil"/>
        </w:trPr>
        <w:tc>
          <w:tcPr>
            <w:tcW w:w="407"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4048"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881"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588"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683"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4048"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Культура и религия. Введение в православную духовную традицию</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Во что верят православные христиане</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 xml:space="preserve">Добро и зло в православной традиции. Золотое правило нравственности. Любовь к </w:t>
            </w:r>
            <w:proofErr w:type="gramStart"/>
            <w:r w:rsidRPr="002F49FA">
              <w:rPr>
                <w:rFonts w:ascii="Times New Roman" w:hAnsi="Times New Roman"/>
                <w:color w:val="000000"/>
                <w:sz w:val="24"/>
                <w:lang w:val="ru-RU"/>
              </w:rPr>
              <w:t>ближнему</w:t>
            </w:r>
            <w:proofErr w:type="gramEnd"/>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Отношение к труду. Долг и ответственность</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4048"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Милосердие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сострадание</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4048"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Православие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5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Православный храм и другие святыни</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4048"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Символический язык православной культуры: христианское искусство (иконы, фрески, церковное пение, прикладное искусство), православный календарь. </w:t>
            </w:r>
            <w:proofErr w:type="spellStart"/>
            <w:r>
              <w:rPr>
                <w:rFonts w:ascii="Times New Roman" w:hAnsi="Times New Roman"/>
                <w:color w:val="000000"/>
                <w:sz w:val="24"/>
              </w:rPr>
              <w:t>Праздники</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10</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Христианская семья и её ценности</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11</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lastRenderedPageBreak/>
              <w:t>ОБЩЕЕ КОЛИЧЕСТВО ЧАСОВ ПО ПРОГРАММЕ</w:t>
            </w:r>
          </w:p>
        </w:tc>
        <w:tc>
          <w:tcPr>
            <w:tcW w:w="138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0" w:name="block-17673467"/>
      <w:bookmarkEnd w:id="9"/>
      <w:r>
        <w:rPr>
          <w:rFonts w:ascii="Times New Roman" w:hAnsi="Times New Roman"/>
          <w:b/>
          <w:color w:val="000000"/>
          <w:sz w:val="28"/>
        </w:rPr>
        <w:lastRenderedPageBreak/>
        <w:t xml:space="preserve"> ТЕМАТИЧЕСКОЕ ПЛАНИРОВАНИЕ </w:t>
      </w:r>
    </w:p>
    <w:p w:rsidR="00204C32" w:rsidRDefault="002F49FA">
      <w:pPr>
        <w:spacing w:after="0"/>
        <w:ind w:left="120"/>
      </w:pPr>
      <w:r>
        <w:rPr>
          <w:rFonts w:ascii="Times New Roman" w:hAnsi="Times New Roman"/>
          <w:b/>
          <w:color w:val="000000"/>
          <w:sz w:val="28"/>
        </w:rPr>
        <w:t xml:space="preserve"> МОДУЛЬ "ОСНОВЫ ИСЛАМСКОЙ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4600"/>
        <w:gridCol w:w="1567"/>
        <w:gridCol w:w="1841"/>
        <w:gridCol w:w="1910"/>
        <w:gridCol w:w="2702"/>
      </w:tblGrid>
      <w:tr w:rsidR="00204C32">
        <w:trPr>
          <w:trHeight w:val="144"/>
          <w:tblCellSpacing w:w="20" w:type="nil"/>
        </w:trPr>
        <w:tc>
          <w:tcPr>
            <w:tcW w:w="474"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2845"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02"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997"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722"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808"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2845"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7"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2845"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Культура и религия. Введение в исламскую духовную традицию</w:t>
            </w:r>
          </w:p>
        </w:tc>
        <w:tc>
          <w:tcPr>
            <w:tcW w:w="99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2845"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2845"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Коран</w:t>
            </w:r>
            <w:proofErr w:type="spellEnd"/>
            <w:r>
              <w:rPr>
                <w:rFonts w:ascii="Times New Roman" w:hAnsi="Times New Roman"/>
                <w:color w:val="000000"/>
                <w:sz w:val="24"/>
              </w:rPr>
              <w:t xml:space="preserve"> и </w:t>
            </w:r>
            <w:proofErr w:type="spellStart"/>
            <w:r>
              <w:rPr>
                <w:rFonts w:ascii="Times New Roman" w:hAnsi="Times New Roman"/>
                <w:color w:val="000000"/>
                <w:sz w:val="24"/>
              </w:rPr>
              <w:t>Сунна</w:t>
            </w:r>
            <w:proofErr w:type="spellEnd"/>
          </w:p>
        </w:tc>
        <w:tc>
          <w:tcPr>
            <w:tcW w:w="997"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2845"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2845"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Пять столпов исламской веры Обязанности мусульман</w:t>
            </w:r>
          </w:p>
        </w:tc>
        <w:tc>
          <w:tcPr>
            <w:tcW w:w="99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2845"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2845"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7"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2845"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Нравственные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9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10</w:t>
            </w:r>
          </w:p>
        </w:tc>
        <w:tc>
          <w:tcPr>
            <w:tcW w:w="2845"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Наука, искусство — достижения исламской культуры. </w:t>
            </w:r>
            <w:proofErr w:type="spellStart"/>
            <w:r>
              <w:rPr>
                <w:rFonts w:ascii="Times New Roman" w:hAnsi="Times New Roman"/>
                <w:color w:val="000000"/>
                <w:sz w:val="24"/>
              </w:rPr>
              <w:t>Мечеть</w:t>
            </w:r>
            <w:proofErr w:type="spellEnd"/>
          </w:p>
        </w:tc>
        <w:tc>
          <w:tcPr>
            <w:tcW w:w="997"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3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t>11</w:t>
            </w:r>
          </w:p>
        </w:tc>
        <w:tc>
          <w:tcPr>
            <w:tcW w:w="2845"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Мусумальнское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летоисчисление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Праздники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ислама</w:t>
            </w:r>
            <w:proofErr w:type="spellEnd"/>
          </w:p>
        </w:tc>
        <w:tc>
          <w:tcPr>
            <w:tcW w:w="997"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lastRenderedPageBreak/>
              <w:t xml:space="preserve"> 1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474" w:type="dxa"/>
            <w:tcMar>
              <w:top w:w="50" w:type="dxa"/>
              <w:left w:w="100" w:type="dxa"/>
            </w:tcMar>
            <w:vAlign w:val="center"/>
          </w:tcPr>
          <w:p w:rsidR="00204C32" w:rsidRDefault="002F49FA">
            <w:pPr>
              <w:spacing w:after="0"/>
            </w:pPr>
            <w:r>
              <w:rPr>
                <w:rFonts w:ascii="Times New Roman" w:hAnsi="Times New Roman"/>
                <w:color w:val="000000"/>
                <w:sz w:val="24"/>
              </w:rPr>
              <w:lastRenderedPageBreak/>
              <w:t>12</w:t>
            </w:r>
          </w:p>
        </w:tc>
        <w:tc>
          <w:tcPr>
            <w:tcW w:w="2845"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Любовь и уважение к Отечеству</w:t>
            </w:r>
          </w:p>
        </w:tc>
        <w:tc>
          <w:tcPr>
            <w:tcW w:w="99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2" w:type="dxa"/>
            <w:tcMar>
              <w:top w:w="50" w:type="dxa"/>
              <w:left w:w="100" w:type="dxa"/>
            </w:tcMar>
            <w:vAlign w:val="center"/>
          </w:tcPr>
          <w:p w:rsidR="00204C32" w:rsidRDefault="00204C32">
            <w:pPr>
              <w:spacing w:after="0"/>
              <w:ind w:left="135"/>
              <w:jc w:val="center"/>
            </w:pPr>
          </w:p>
        </w:tc>
        <w:tc>
          <w:tcPr>
            <w:tcW w:w="1808" w:type="dxa"/>
            <w:tcMar>
              <w:top w:w="50" w:type="dxa"/>
              <w:left w:w="100" w:type="dxa"/>
            </w:tcMar>
            <w:vAlign w:val="center"/>
          </w:tcPr>
          <w:p w:rsidR="00204C32" w:rsidRDefault="00204C32">
            <w:pPr>
              <w:spacing w:after="0"/>
              <w:ind w:left="135"/>
              <w:jc w:val="center"/>
            </w:pPr>
          </w:p>
        </w:tc>
        <w:tc>
          <w:tcPr>
            <w:tcW w:w="2702"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ОБЩЕЕ КОЛИЧЕСТВО ЧАСОВ ПО ПРОГРАММЕ</w:t>
            </w:r>
          </w:p>
        </w:tc>
        <w:tc>
          <w:tcPr>
            <w:tcW w:w="156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2"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808"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2702" w:type="dxa"/>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1" w:name="block-17673468"/>
      <w:bookmarkEnd w:id="10"/>
      <w:r>
        <w:rPr>
          <w:rFonts w:ascii="Times New Roman" w:hAnsi="Times New Roman"/>
          <w:b/>
          <w:color w:val="000000"/>
          <w:sz w:val="28"/>
        </w:rPr>
        <w:lastRenderedPageBreak/>
        <w:t xml:space="preserve"> ТЕМАТИЧЕСКОЕ ПЛАНИРОВАНИЕ </w:t>
      </w:r>
    </w:p>
    <w:p w:rsidR="00204C32" w:rsidRDefault="002F49FA">
      <w:pPr>
        <w:spacing w:after="0"/>
        <w:ind w:left="120"/>
      </w:pPr>
      <w:r>
        <w:rPr>
          <w:rFonts w:ascii="Times New Roman" w:hAnsi="Times New Roman"/>
          <w:b/>
          <w:color w:val="000000"/>
          <w:sz w:val="28"/>
        </w:rPr>
        <w:t xml:space="preserve"> МОДУЛЬ "ОСНОВЫ БУДДИЙСКОЙ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639"/>
      </w:tblGrid>
      <w:tr w:rsidR="00204C32">
        <w:trPr>
          <w:trHeight w:val="144"/>
          <w:tblCellSpacing w:w="20" w:type="nil"/>
        </w:trPr>
        <w:tc>
          <w:tcPr>
            <w:tcW w:w="461"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3080"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9"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974"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696"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783"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Культура и религия. Введение в буддийскую духовную традицию</w:t>
            </w:r>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Основатель буддизма — Сиддхартха Гаутама. Будда и его учение</w:t>
            </w:r>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канон</w:t>
            </w:r>
            <w:proofErr w:type="spellEnd"/>
            <w:r>
              <w:rPr>
                <w:rFonts w:ascii="Times New Roman" w:hAnsi="Times New Roman"/>
                <w:color w:val="000000"/>
                <w:sz w:val="24"/>
              </w:rPr>
              <w:t xml:space="preserve"> </w:t>
            </w:r>
            <w:proofErr w:type="spellStart"/>
            <w:r>
              <w:rPr>
                <w:rFonts w:ascii="Times New Roman" w:hAnsi="Times New Roman"/>
                <w:color w:val="000000"/>
                <w:sz w:val="24"/>
              </w:rPr>
              <w:t>Трипитака</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Добро и зло. Принцип ненасилия</w:t>
            </w:r>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Человек в буддийской картине мира</w:t>
            </w:r>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Сострадание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милосердие</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Отношение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природе</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10</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 xml:space="preserve">Буддийские учители Будды и </w:t>
            </w:r>
            <w:proofErr w:type="spellStart"/>
            <w:r w:rsidRPr="002F49FA">
              <w:rPr>
                <w:rFonts w:ascii="Times New Roman" w:hAnsi="Times New Roman"/>
                <w:color w:val="000000"/>
                <w:sz w:val="24"/>
                <w:lang w:val="ru-RU"/>
              </w:rPr>
              <w:t>бодхисаттвы</w:t>
            </w:r>
            <w:proofErr w:type="spellEnd"/>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11</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Семья в буддийской культуре и её ценности</w:t>
            </w:r>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12</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13</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14</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15</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Путь</w:t>
            </w:r>
            <w:proofErr w:type="spellEnd"/>
            <w:r>
              <w:rPr>
                <w:rFonts w:ascii="Times New Roman" w:hAnsi="Times New Roman"/>
                <w:color w:val="000000"/>
                <w:sz w:val="24"/>
              </w:rPr>
              <w:t xml:space="preserve"> </w:t>
            </w:r>
            <w:proofErr w:type="spellStart"/>
            <w:r>
              <w:rPr>
                <w:rFonts w:ascii="Times New Roman" w:hAnsi="Times New Roman"/>
                <w:color w:val="000000"/>
                <w:sz w:val="24"/>
              </w:rPr>
              <w:t>духовного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совершенствования</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16</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учение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добродетелях</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lastRenderedPageBreak/>
              <w:t>17</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символы</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18</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ритуалы</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обряды</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19</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святыни</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20</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21</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храм</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22</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23</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Буддийские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праздники</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24</w:t>
            </w:r>
          </w:p>
        </w:tc>
        <w:tc>
          <w:tcPr>
            <w:tcW w:w="3080"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буддийской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74"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461" w:type="dxa"/>
            <w:tcMar>
              <w:top w:w="50" w:type="dxa"/>
              <w:left w:w="100" w:type="dxa"/>
            </w:tcMar>
            <w:vAlign w:val="center"/>
          </w:tcPr>
          <w:p w:rsidR="00204C32" w:rsidRDefault="002F49FA">
            <w:pPr>
              <w:spacing w:after="0"/>
            </w:pPr>
            <w:r>
              <w:rPr>
                <w:rFonts w:ascii="Times New Roman" w:hAnsi="Times New Roman"/>
                <w:color w:val="000000"/>
                <w:sz w:val="24"/>
              </w:rPr>
              <w:t>25</w:t>
            </w:r>
          </w:p>
        </w:tc>
        <w:tc>
          <w:tcPr>
            <w:tcW w:w="3080"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Любовь и уважение к Отечеству</w:t>
            </w:r>
          </w:p>
        </w:tc>
        <w:tc>
          <w:tcPr>
            <w:tcW w:w="97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6" w:type="dxa"/>
            <w:tcMar>
              <w:top w:w="50" w:type="dxa"/>
              <w:left w:w="100" w:type="dxa"/>
            </w:tcMar>
            <w:vAlign w:val="center"/>
          </w:tcPr>
          <w:p w:rsidR="00204C32" w:rsidRDefault="00204C32">
            <w:pPr>
              <w:spacing w:after="0"/>
              <w:ind w:left="135"/>
              <w:jc w:val="center"/>
            </w:pPr>
          </w:p>
        </w:tc>
        <w:tc>
          <w:tcPr>
            <w:tcW w:w="1783" w:type="dxa"/>
            <w:tcMar>
              <w:top w:w="50" w:type="dxa"/>
              <w:left w:w="100" w:type="dxa"/>
            </w:tcMar>
            <w:vAlign w:val="center"/>
          </w:tcPr>
          <w:p w:rsidR="00204C32" w:rsidRDefault="00204C32">
            <w:pPr>
              <w:spacing w:after="0"/>
              <w:ind w:left="135"/>
              <w:jc w:val="center"/>
            </w:pPr>
          </w:p>
        </w:tc>
        <w:tc>
          <w:tcPr>
            <w:tcW w:w="2639"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6"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783"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2" w:name="block-17673469"/>
      <w:bookmarkEnd w:id="11"/>
      <w:r>
        <w:rPr>
          <w:rFonts w:ascii="Times New Roman" w:hAnsi="Times New Roman"/>
          <w:b/>
          <w:color w:val="000000"/>
          <w:sz w:val="28"/>
        </w:rPr>
        <w:lastRenderedPageBreak/>
        <w:t xml:space="preserve"> ТЕМАТИЧЕСКОЕ ПЛАНИРОВАНИЕ </w:t>
      </w:r>
    </w:p>
    <w:p w:rsidR="00204C32" w:rsidRDefault="002F49FA">
      <w:pPr>
        <w:spacing w:after="0"/>
        <w:ind w:left="120"/>
      </w:pPr>
      <w:r>
        <w:rPr>
          <w:rFonts w:ascii="Times New Roman" w:hAnsi="Times New Roman"/>
          <w:b/>
          <w:color w:val="000000"/>
          <w:sz w:val="28"/>
        </w:rPr>
        <w:t xml:space="preserve"> МОДУЛЬ "ОСНОВЫ ИУДЕЙСКОЙ КУЛЬТУРЫ"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710"/>
      </w:tblGrid>
      <w:tr w:rsidR="00204C32">
        <w:trPr>
          <w:trHeight w:val="144"/>
          <w:tblCellSpacing w:w="20" w:type="nil"/>
        </w:trPr>
        <w:tc>
          <w:tcPr>
            <w:tcW w:w="476"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2816"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999"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726"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811"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2816"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Введение в иудейскую духовную традицию.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религия</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2816"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Тора — главная книга иудаизма. Сущность Торы. </w:t>
            </w:r>
            <w:r>
              <w:rPr>
                <w:rFonts w:ascii="Times New Roman" w:hAnsi="Times New Roman"/>
                <w:color w:val="000000"/>
                <w:sz w:val="24"/>
              </w:rPr>
              <w:t>«</w:t>
            </w:r>
            <w:proofErr w:type="spellStart"/>
            <w:r>
              <w:rPr>
                <w:rFonts w:ascii="Times New Roman" w:hAnsi="Times New Roman"/>
                <w:color w:val="000000"/>
                <w:sz w:val="24"/>
              </w:rPr>
              <w:t>Золотое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Гилеля</w:t>
            </w:r>
            <w:proofErr w:type="spellEnd"/>
            <w:r>
              <w:rPr>
                <w:rFonts w:ascii="Times New Roman" w:hAnsi="Times New Roman"/>
                <w:color w:val="000000"/>
                <w:sz w:val="24"/>
              </w:rPr>
              <w:t>»</w:t>
            </w:r>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Письменная и Устная Тора. Классические тексты иудаизма</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 xml:space="preserve">Патриархи еврейского народа: от Авраама до </w:t>
            </w:r>
            <w:proofErr w:type="spellStart"/>
            <w:r w:rsidRPr="002F49FA">
              <w:rPr>
                <w:rFonts w:ascii="Times New Roman" w:hAnsi="Times New Roman"/>
                <w:color w:val="000000"/>
                <w:sz w:val="24"/>
                <w:lang w:val="ru-RU"/>
              </w:rPr>
              <w:t>Моше</w:t>
            </w:r>
            <w:proofErr w:type="spellEnd"/>
            <w:r w:rsidRPr="002F49FA">
              <w:rPr>
                <w:rFonts w:ascii="Times New Roman" w:hAnsi="Times New Roman"/>
                <w:color w:val="000000"/>
                <w:sz w:val="24"/>
                <w:lang w:val="ru-RU"/>
              </w:rPr>
              <w:t xml:space="preserve">. Дарование Торы на горе </w:t>
            </w:r>
            <w:proofErr w:type="spellStart"/>
            <w:r w:rsidRPr="002F49FA">
              <w:rPr>
                <w:rFonts w:ascii="Times New Roman" w:hAnsi="Times New Roman"/>
                <w:color w:val="000000"/>
                <w:sz w:val="24"/>
                <w:lang w:val="ru-RU"/>
              </w:rPr>
              <w:t>Синай</w:t>
            </w:r>
            <w:proofErr w:type="spellEnd"/>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Пророки и праведники в иудейской культуре</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Храм</w:t>
            </w:r>
            <w:proofErr w:type="spellEnd"/>
            <w:r>
              <w:rPr>
                <w:rFonts w:ascii="Times New Roman" w:hAnsi="Times New Roman"/>
                <w:color w:val="000000"/>
                <w:sz w:val="24"/>
              </w:rPr>
              <w:t xml:space="preserve"> в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иудеев</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Назначение синагоги и её устройство</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2816"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Суббота (Шабат) в иудейской традиции. </w:t>
            </w:r>
            <w:proofErr w:type="spellStart"/>
            <w:r>
              <w:rPr>
                <w:rFonts w:ascii="Times New Roman" w:hAnsi="Times New Roman"/>
                <w:color w:val="000000"/>
                <w:sz w:val="24"/>
              </w:rPr>
              <w:t>Субботний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ритуал</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10</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Молитвы и благословения в иудаизме</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11</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12</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lastRenderedPageBreak/>
              <w:t>13</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Иудаизм</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14</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иудаизма</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15</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 xml:space="preserve">Милосердие, забота о </w:t>
            </w:r>
            <w:proofErr w:type="gramStart"/>
            <w:r w:rsidRPr="002F49FA">
              <w:rPr>
                <w:rFonts w:ascii="Times New Roman" w:hAnsi="Times New Roman"/>
                <w:color w:val="000000"/>
                <w:sz w:val="24"/>
                <w:lang w:val="ru-RU"/>
              </w:rPr>
              <w:t>слабых</w:t>
            </w:r>
            <w:proofErr w:type="gramEnd"/>
            <w:r w:rsidRPr="002F49FA">
              <w:rPr>
                <w:rFonts w:ascii="Times New Roman" w:hAnsi="Times New Roman"/>
                <w:color w:val="000000"/>
                <w:sz w:val="24"/>
                <w:lang w:val="ru-RU"/>
              </w:rPr>
              <w:t>, взаимопомощь</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16</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Традиц</w:t>
            </w:r>
            <w:proofErr w:type="gramStart"/>
            <w:r w:rsidRPr="002F49FA">
              <w:rPr>
                <w:rFonts w:ascii="Times New Roman" w:hAnsi="Times New Roman"/>
                <w:color w:val="000000"/>
                <w:sz w:val="24"/>
                <w:lang w:val="ru-RU"/>
              </w:rPr>
              <w:t>ии иу</w:t>
            </w:r>
            <w:proofErr w:type="gramEnd"/>
            <w:r w:rsidRPr="002F49FA">
              <w:rPr>
                <w:rFonts w:ascii="Times New Roman" w:hAnsi="Times New Roman"/>
                <w:color w:val="000000"/>
                <w:sz w:val="24"/>
                <w:lang w:val="ru-RU"/>
              </w:rPr>
              <w:t>даизма в повседневной жизни евреев</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17</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Совершеннолетие в иудаизме. Ответственное принятие заповедей</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18</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Еврейский дом — еврейский мир: знакомство с историей и традицией</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19</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Еврейский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20</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Еврейские праздники: их история и традиции</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21</w:t>
            </w:r>
          </w:p>
        </w:tc>
        <w:tc>
          <w:tcPr>
            <w:tcW w:w="2816"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Ценности семейной жизни в иудейской традиции. </w:t>
            </w:r>
            <w:proofErr w:type="spellStart"/>
            <w:r>
              <w:rPr>
                <w:rFonts w:ascii="Times New Roman" w:hAnsi="Times New Roman"/>
                <w:color w:val="000000"/>
                <w:sz w:val="24"/>
              </w:rPr>
              <w:t>Праматери</w:t>
            </w:r>
            <w:proofErr w:type="spellEnd"/>
            <w:r>
              <w:rPr>
                <w:rFonts w:ascii="Times New Roman" w:hAnsi="Times New Roman"/>
                <w:color w:val="000000"/>
                <w:sz w:val="24"/>
              </w:rPr>
              <w:t xml:space="preserve"> </w:t>
            </w:r>
            <w:proofErr w:type="spellStart"/>
            <w:r>
              <w:rPr>
                <w:rFonts w:ascii="Times New Roman" w:hAnsi="Times New Roman"/>
                <w:color w:val="000000"/>
                <w:sz w:val="24"/>
              </w:rPr>
              <w:t>еврейского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народа</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22</w:t>
            </w:r>
          </w:p>
        </w:tc>
        <w:tc>
          <w:tcPr>
            <w:tcW w:w="2816"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Любовь и уважение к Отечеству</w:t>
            </w:r>
          </w:p>
        </w:tc>
        <w:tc>
          <w:tcPr>
            <w:tcW w:w="999"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476" w:type="dxa"/>
            <w:tcMar>
              <w:top w:w="50" w:type="dxa"/>
              <w:left w:w="100" w:type="dxa"/>
            </w:tcMar>
            <w:vAlign w:val="center"/>
          </w:tcPr>
          <w:p w:rsidR="00204C32" w:rsidRDefault="002F49FA">
            <w:pPr>
              <w:spacing w:after="0"/>
            </w:pPr>
            <w:r>
              <w:rPr>
                <w:rFonts w:ascii="Times New Roman" w:hAnsi="Times New Roman"/>
                <w:color w:val="000000"/>
                <w:sz w:val="24"/>
              </w:rPr>
              <w:t>23</w:t>
            </w:r>
          </w:p>
        </w:tc>
        <w:tc>
          <w:tcPr>
            <w:tcW w:w="281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204C32" w:rsidRDefault="00204C32">
            <w:pPr>
              <w:spacing w:after="0"/>
              <w:ind w:left="135"/>
              <w:jc w:val="center"/>
            </w:pPr>
          </w:p>
        </w:tc>
        <w:tc>
          <w:tcPr>
            <w:tcW w:w="1811" w:type="dxa"/>
            <w:tcMar>
              <w:top w:w="50" w:type="dxa"/>
              <w:left w:w="100" w:type="dxa"/>
            </w:tcMar>
            <w:vAlign w:val="center"/>
          </w:tcPr>
          <w:p w:rsidR="00204C32" w:rsidRDefault="00204C32">
            <w:pPr>
              <w:spacing w:after="0"/>
              <w:ind w:left="135"/>
              <w:jc w:val="center"/>
            </w:pPr>
          </w:p>
        </w:tc>
        <w:tc>
          <w:tcPr>
            <w:tcW w:w="2710"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3" w:name="block-17673470"/>
      <w:bookmarkEnd w:id="12"/>
      <w:r>
        <w:rPr>
          <w:rFonts w:ascii="Times New Roman" w:hAnsi="Times New Roman"/>
          <w:b/>
          <w:color w:val="000000"/>
          <w:sz w:val="28"/>
        </w:rPr>
        <w:lastRenderedPageBreak/>
        <w:t xml:space="preserve"> ТЕМАТИЧЕСКОЕ ПЛАНИРОВАНИЕ </w:t>
      </w:r>
    </w:p>
    <w:p w:rsidR="00204C32" w:rsidRPr="002F49FA" w:rsidRDefault="002F49FA">
      <w:pPr>
        <w:spacing w:after="0"/>
        <w:ind w:left="120"/>
        <w:rPr>
          <w:lang w:val="ru-RU"/>
        </w:rPr>
      </w:pPr>
      <w:r w:rsidRPr="002F49FA">
        <w:rPr>
          <w:rFonts w:ascii="Times New Roman" w:hAnsi="Times New Roman"/>
          <w:b/>
          <w:color w:val="000000"/>
          <w:sz w:val="28"/>
          <w:lang w:val="ru-RU"/>
        </w:rPr>
        <w:t xml:space="preserve"> МОДУЛЬ "ОСНОВЫ РЕЛИГИОЗНЫХ КУЛЬТУР НАРОДОВ РОССИИ"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57"/>
        <w:gridCol w:w="1841"/>
        <w:gridCol w:w="1910"/>
        <w:gridCol w:w="2686"/>
      </w:tblGrid>
      <w:tr w:rsidR="00204C32">
        <w:trPr>
          <w:trHeight w:val="144"/>
          <w:tblCellSpacing w:w="20" w:type="nil"/>
        </w:trPr>
        <w:tc>
          <w:tcPr>
            <w:tcW w:w="471"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2904"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86"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991"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716"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802"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Культура и религия. Возникновение религий. Мировые религ</w:t>
            </w:r>
            <w:proofErr w:type="gramStart"/>
            <w:r w:rsidRPr="002F49FA">
              <w:rPr>
                <w:rFonts w:ascii="Times New Roman" w:hAnsi="Times New Roman"/>
                <w:color w:val="000000"/>
                <w:sz w:val="24"/>
                <w:lang w:val="ru-RU"/>
              </w:rPr>
              <w:t>ии и иу</w:t>
            </w:r>
            <w:proofErr w:type="gramEnd"/>
            <w:r w:rsidRPr="002F49FA">
              <w:rPr>
                <w:rFonts w:ascii="Times New Roman" w:hAnsi="Times New Roman"/>
                <w:color w:val="000000"/>
                <w:sz w:val="24"/>
                <w:lang w:val="ru-RU"/>
              </w:rPr>
              <w:t>даизм. Основатели религий мира</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Священные книги христианства, ислама, иудаизма и буддизма</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Хранители предания в религиях мира</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Добро</w:t>
            </w:r>
            <w:proofErr w:type="spellEnd"/>
            <w:r>
              <w:rPr>
                <w:rFonts w:ascii="Times New Roman" w:hAnsi="Times New Roman"/>
                <w:color w:val="000000"/>
                <w:sz w:val="24"/>
              </w:rPr>
              <w:t xml:space="preserve"> и </w:t>
            </w:r>
            <w:proofErr w:type="spellStart"/>
            <w:r>
              <w:rPr>
                <w:rFonts w:ascii="Times New Roman" w:hAnsi="Times New Roman"/>
                <w:color w:val="000000"/>
                <w:sz w:val="24"/>
              </w:rPr>
              <w:t>зло</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Человек в религиозных традициях народов России</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Священные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сооружения</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в </w:t>
            </w:r>
            <w:proofErr w:type="spellStart"/>
            <w:r>
              <w:rPr>
                <w:rFonts w:ascii="Times New Roman" w:hAnsi="Times New Roman"/>
                <w:color w:val="000000"/>
                <w:sz w:val="24"/>
              </w:rPr>
              <w:t>религиозной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Творческие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w:t>
            </w:r>
            <w:proofErr w:type="spellStart"/>
            <w:r>
              <w:rPr>
                <w:rFonts w:ascii="Times New Roman" w:hAnsi="Times New Roman"/>
                <w:color w:val="000000"/>
                <w:sz w:val="24"/>
              </w:rPr>
              <w:t>учащихся</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10</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Религиозная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11</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Религиозные ритуалы. Обычаи и обряды</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12</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Праздники</w:t>
            </w:r>
            <w:proofErr w:type="spellEnd"/>
            <w:r>
              <w:rPr>
                <w:rFonts w:ascii="Times New Roman" w:hAnsi="Times New Roman"/>
                <w:color w:val="000000"/>
                <w:sz w:val="24"/>
              </w:rPr>
              <w:t xml:space="preserve"> и </w:t>
            </w:r>
            <w:proofErr w:type="spellStart"/>
            <w:r>
              <w:rPr>
                <w:rFonts w:ascii="Times New Roman" w:hAnsi="Times New Roman"/>
                <w:color w:val="000000"/>
                <w:sz w:val="24"/>
              </w:rPr>
              <w:t>календари</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13</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14</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 xml:space="preserve">Милосердие, забота о </w:t>
            </w:r>
            <w:proofErr w:type="gramStart"/>
            <w:r w:rsidRPr="002F49FA">
              <w:rPr>
                <w:rFonts w:ascii="Times New Roman" w:hAnsi="Times New Roman"/>
                <w:color w:val="000000"/>
                <w:sz w:val="24"/>
                <w:lang w:val="ru-RU"/>
              </w:rPr>
              <w:t>слабых</w:t>
            </w:r>
            <w:proofErr w:type="gramEnd"/>
            <w:r w:rsidRPr="002F49FA">
              <w:rPr>
                <w:rFonts w:ascii="Times New Roman" w:hAnsi="Times New Roman"/>
                <w:color w:val="000000"/>
                <w:sz w:val="24"/>
                <w:lang w:val="ru-RU"/>
              </w:rPr>
              <w:t xml:space="preserve">, </w:t>
            </w:r>
            <w:r w:rsidRPr="002F49FA">
              <w:rPr>
                <w:rFonts w:ascii="Times New Roman" w:hAnsi="Times New Roman"/>
                <w:color w:val="000000"/>
                <w:sz w:val="24"/>
                <w:lang w:val="ru-RU"/>
              </w:rPr>
              <w:lastRenderedPageBreak/>
              <w:t>взаимопомощь</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lastRenderedPageBreak/>
              <w:t>15</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16</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Долг</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свобода</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17</w:t>
            </w:r>
          </w:p>
        </w:tc>
        <w:tc>
          <w:tcPr>
            <w:tcW w:w="2904"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Любовь и уважение к Отечеству</w:t>
            </w:r>
          </w:p>
        </w:tc>
        <w:tc>
          <w:tcPr>
            <w:tcW w:w="99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471" w:type="dxa"/>
            <w:tcMar>
              <w:top w:w="50" w:type="dxa"/>
              <w:left w:w="100" w:type="dxa"/>
            </w:tcMar>
            <w:vAlign w:val="center"/>
          </w:tcPr>
          <w:p w:rsidR="00204C32" w:rsidRDefault="002F49FA">
            <w:pPr>
              <w:spacing w:after="0"/>
            </w:pPr>
            <w:r>
              <w:rPr>
                <w:rFonts w:ascii="Times New Roman" w:hAnsi="Times New Roman"/>
                <w:color w:val="000000"/>
                <w:sz w:val="24"/>
              </w:rPr>
              <w:t>18</w:t>
            </w:r>
          </w:p>
        </w:tc>
        <w:tc>
          <w:tcPr>
            <w:tcW w:w="2904"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Подведение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итогов</w:t>
            </w:r>
            <w:proofErr w:type="spellEnd"/>
          </w:p>
        </w:tc>
        <w:tc>
          <w:tcPr>
            <w:tcW w:w="99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716" w:type="dxa"/>
            <w:tcMar>
              <w:top w:w="50" w:type="dxa"/>
              <w:left w:w="100" w:type="dxa"/>
            </w:tcMar>
            <w:vAlign w:val="center"/>
          </w:tcPr>
          <w:p w:rsidR="00204C32" w:rsidRDefault="00204C32">
            <w:pPr>
              <w:spacing w:after="0"/>
              <w:ind w:left="135"/>
              <w:jc w:val="center"/>
            </w:pPr>
          </w:p>
        </w:tc>
        <w:tc>
          <w:tcPr>
            <w:tcW w:w="1802" w:type="dxa"/>
            <w:tcMar>
              <w:top w:w="50" w:type="dxa"/>
              <w:left w:w="100" w:type="dxa"/>
            </w:tcMar>
            <w:vAlign w:val="center"/>
          </w:tcPr>
          <w:p w:rsidR="00204C32" w:rsidRDefault="00204C32">
            <w:pPr>
              <w:spacing w:after="0"/>
              <w:ind w:left="135"/>
              <w:jc w:val="center"/>
            </w:pPr>
          </w:p>
        </w:tc>
        <w:tc>
          <w:tcPr>
            <w:tcW w:w="2686"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ОБЩЕЕ КОЛИЧЕСТВО ЧАСОВ ПО ПРОГРАММЕ</w:t>
            </w:r>
          </w:p>
        </w:tc>
        <w:tc>
          <w:tcPr>
            <w:tcW w:w="1557"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6"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802"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2686" w:type="dxa"/>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4" w:name="block-17673471"/>
      <w:bookmarkEnd w:id="13"/>
      <w:r>
        <w:rPr>
          <w:rFonts w:ascii="Times New Roman" w:hAnsi="Times New Roman"/>
          <w:b/>
          <w:color w:val="000000"/>
          <w:sz w:val="28"/>
        </w:rPr>
        <w:lastRenderedPageBreak/>
        <w:t xml:space="preserve"> ТЕМАТИЧЕСКОЕ ПЛАНИРОВАНИЕ </w:t>
      </w:r>
    </w:p>
    <w:p w:rsidR="00204C32" w:rsidRDefault="002F49FA">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882"/>
        <w:gridCol w:w="1384"/>
        <w:gridCol w:w="1841"/>
        <w:gridCol w:w="1910"/>
        <w:gridCol w:w="2379"/>
      </w:tblGrid>
      <w:tr w:rsidR="00204C32">
        <w:trPr>
          <w:trHeight w:val="144"/>
          <w:tblCellSpacing w:w="20" w:type="nil"/>
        </w:trPr>
        <w:tc>
          <w:tcPr>
            <w:tcW w:w="407"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4048"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881"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588"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683"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4048"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4048"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4048" w:type="dxa"/>
            <w:tcMar>
              <w:top w:w="50" w:type="dxa"/>
              <w:left w:w="100" w:type="dxa"/>
            </w:tcMar>
            <w:vAlign w:val="center"/>
          </w:tcPr>
          <w:p w:rsidR="00204C32" w:rsidRDefault="002F49FA">
            <w:pPr>
              <w:spacing w:after="0"/>
              <w:ind w:left="135"/>
            </w:pPr>
            <w:r w:rsidRPr="002F49FA">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4048"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407" w:type="dxa"/>
            <w:tcMar>
              <w:top w:w="50" w:type="dxa"/>
              <w:left w:w="100" w:type="dxa"/>
            </w:tcMar>
            <w:vAlign w:val="center"/>
          </w:tcPr>
          <w:p w:rsidR="00204C32" w:rsidRDefault="002F49FA">
            <w:pPr>
              <w:spacing w:after="0"/>
            </w:pPr>
            <w:r>
              <w:rPr>
                <w:rFonts w:ascii="Times New Roman" w:hAnsi="Times New Roman"/>
                <w:color w:val="000000"/>
                <w:sz w:val="24"/>
              </w:rPr>
              <w:lastRenderedPageBreak/>
              <w:t>10</w:t>
            </w:r>
          </w:p>
        </w:tc>
        <w:tc>
          <w:tcPr>
            <w:tcW w:w="4048" w:type="dxa"/>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204C32" w:rsidRDefault="00204C32">
            <w:pPr>
              <w:spacing w:after="0"/>
              <w:ind w:left="135"/>
              <w:jc w:val="center"/>
            </w:pPr>
          </w:p>
        </w:tc>
        <w:tc>
          <w:tcPr>
            <w:tcW w:w="1683" w:type="dxa"/>
            <w:tcMar>
              <w:top w:w="50" w:type="dxa"/>
              <w:left w:w="100" w:type="dxa"/>
            </w:tcMar>
            <w:vAlign w:val="center"/>
          </w:tcPr>
          <w:p w:rsidR="00204C32" w:rsidRDefault="00204C32">
            <w:pPr>
              <w:spacing w:after="0"/>
              <w:ind w:left="135"/>
              <w:jc w:val="center"/>
            </w:pPr>
          </w:p>
        </w:tc>
        <w:tc>
          <w:tcPr>
            <w:tcW w:w="2379"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5" w:name="block-17673466"/>
      <w:bookmarkEnd w:id="14"/>
      <w:r>
        <w:rPr>
          <w:rFonts w:ascii="Times New Roman" w:hAnsi="Times New Roman"/>
          <w:b/>
          <w:color w:val="000000"/>
          <w:sz w:val="28"/>
        </w:rPr>
        <w:lastRenderedPageBreak/>
        <w:t xml:space="preserve"> ПОУРОЧНОЕ ПЛАНИРОВАНИЕ </w:t>
      </w:r>
    </w:p>
    <w:p w:rsidR="00204C32" w:rsidRDefault="002F49FA">
      <w:pPr>
        <w:spacing w:after="0"/>
        <w:ind w:left="120"/>
      </w:pPr>
      <w:r>
        <w:rPr>
          <w:rFonts w:ascii="Times New Roman" w:hAnsi="Times New Roman"/>
          <w:b/>
          <w:color w:val="000000"/>
          <w:sz w:val="28"/>
        </w:rPr>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668"/>
        <w:gridCol w:w="2621"/>
        <w:gridCol w:w="1432"/>
        <w:gridCol w:w="1841"/>
        <w:gridCol w:w="1910"/>
        <w:gridCol w:w="1347"/>
        <w:gridCol w:w="2221"/>
      </w:tblGrid>
      <w:tr w:rsidR="00204C32">
        <w:trPr>
          <w:trHeight w:val="144"/>
          <w:tblCellSpacing w:w="20" w:type="nil"/>
        </w:trPr>
        <w:tc>
          <w:tcPr>
            <w:tcW w:w="1080" w:type="dxa"/>
            <w:vMerge w:val="restart"/>
            <w:tcMar>
              <w:top w:w="50" w:type="dxa"/>
              <w:left w:w="100" w:type="dxa"/>
            </w:tcMar>
            <w:vAlign w:val="center"/>
          </w:tcPr>
          <w:p w:rsidR="00204C32" w:rsidRDefault="002F49FA">
            <w:pPr>
              <w:spacing w:after="0"/>
              <w:ind w:left="135"/>
            </w:pPr>
            <w:r>
              <w:rPr>
                <w:rFonts w:ascii="Times New Roman" w:hAnsi="Times New Roman"/>
                <w:b/>
                <w:color w:val="000000"/>
                <w:sz w:val="24"/>
              </w:rPr>
              <w:t xml:space="preserve">№ п/п </w:t>
            </w:r>
          </w:p>
          <w:p w:rsidR="00204C32" w:rsidRDefault="00204C32">
            <w:pPr>
              <w:spacing w:after="0"/>
              <w:ind w:left="135"/>
            </w:pPr>
          </w:p>
        </w:tc>
        <w:tc>
          <w:tcPr>
            <w:tcW w:w="1056"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04C32" w:rsidRDefault="00204C32">
            <w:pPr>
              <w:spacing w:after="0"/>
              <w:ind w:left="135"/>
            </w:pPr>
          </w:p>
        </w:tc>
        <w:tc>
          <w:tcPr>
            <w:tcW w:w="0" w:type="auto"/>
            <w:gridSpan w:val="3"/>
            <w:tcMar>
              <w:top w:w="50" w:type="dxa"/>
              <w:left w:w="100" w:type="dxa"/>
            </w:tcMar>
            <w:vAlign w:val="center"/>
          </w:tcPr>
          <w:p w:rsidR="00204C32" w:rsidRDefault="002F49F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65"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04C32" w:rsidRDefault="00204C32">
            <w:pPr>
              <w:spacing w:after="0"/>
              <w:ind w:left="135"/>
            </w:pPr>
          </w:p>
        </w:tc>
        <w:tc>
          <w:tcPr>
            <w:tcW w:w="2118" w:type="dxa"/>
            <w:vMerge w:val="restart"/>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04C32" w:rsidRDefault="00204C32">
            <w:pPr>
              <w:spacing w:after="0"/>
              <w:ind w:left="135"/>
            </w:pPr>
          </w:p>
        </w:tc>
      </w:tr>
      <w:tr w:rsidR="00204C32">
        <w:trPr>
          <w:trHeight w:val="144"/>
          <w:tblCellSpacing w:w="20" w:type="nil"/>
        </w:trPr>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c>
          <w:tcPr>
            <w:tcW w:w="951"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04C32" w:rsidRDefault="00204C32">
            <w:pPr>
              <w:spacing w:after="0"/>
              <w:ind w:left="135"/>
            </w:pPr>
          </w:p>
        </w:tc>
        <w:tc>
          <w:tcPr>
            <w:tcW w:w="1669"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1758" w:type="dxa"/>
            <w:tcMar>
              <w:top w:w="50" w:type="dxa"/>
              <w:left w:w="100" w:type="dxa"/>
            </w:tcMar>
            <w:vAlign w:val="center"/>
          </w:tcPr>
          <w:p w:rsidR="00204C32" w:rsidRDefault="002F49F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04C32" w:rsidRDefault="00204C32">
            <w:pPr>
              <w:spacing w:after="0"/>
              <w:ind w:left="135"/>
            </w:pPr>
          </w:p>
        </w:tc>
        <w:tc>
          <w:tcPr>
            <w:tcW w:w="0" w:type="auto"/>
            <w:vMerge/>
            <w:tcBorders>
              <w:top w:val="nil"/>
            </w:tcBorders>
            <w:tcMar>
              <w:top w:w="50" w:type="dxa"/>
              <w:left w:w="100" w:type="dxa"/>
            </w:tcMar>
          </w:tcPr>
          <w:p w:rsidR="00204C32" w:rsidRDefault="00204C32"/>
        </w:tc>
        <w:tc>
          <w:tcPr>
            <w:tcW w:w="0" w:type="auto"/>
            <w:vMerge/>
            <w:tcBorders>
              <w:top w:val="nil"/>
            </w:tcBorders>
            <w:tcMar>
              <w:top w:w="50" w:type="dxa"/>
              <w:left w:w="100" w:type="dxa"/>
            </w:tcMar>
          </w:tcPr>
          <w:p w:rsidR="00204C32" w:rsidRDefault="00204C32"/>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3</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4</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5</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6</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7</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8</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9</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10</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11</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12</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13</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14</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15</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16</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17</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18</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19</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lastRenderedPageBreak/>
              <w:t>20</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21</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22</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23</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24</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25</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26</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27</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28</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29</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30</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31</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32</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33</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1080" w:type="dxa"/>
            <w:tcMar>
              <w:top w:w="50" w:type="dxa"/>
              <w:left w:w="100" w:type="dxa"/>
            </w:tcMar>
            <w:vAlign w:val="center"/>
          </w:tcPr>
          <w:p w:rsidR="00204C32" w:rsidRDefault="002F49FA">
            <w:pPr>
              <w:spacing w:after="0"/>
            </w:pPr>
            <w:r>
              <w:rPr>
                <w:rFonts w:ascii="Times New Roman" w:hAnsi="Times New Roman"/>
                <w:color w:val="000000"/>
                <w:sz w:val="24"/>
              </w:rPr>
              <w:t>34</w:t>
            </w:r>
          </w:p>
        </w:tc>
        <w:tc>
          <w:tcPr>
            <w:tcW w:w="1056" w:type="dxa"/>
            <w:tcMar>
              <w:top w:w="50" w:type="dxa"/>
              <w:left w:w="100" w:type="dxa"/>
            </w:tcMar>
            <w:vAlign w:val="center"/>
          </w:tcPr>
          <w:p w:rsidR="00204C32" w:rsidRDefault="002F49FA">
            <w:pPr>
              <w:spacing w:after="0"/>
              <w:ind w:left="135"/>
            </w:pPr>
            <w:proofErr w:type="spellStart"/>
            <w:r>
              <w:rPr>
                <w:rFonts w:ascii="Times New Roman" w:hAnsi="Times New Roman"/>
                <w:color w:val="000000"/>
                <w:sz w:val="24"/>
              </w:rPr>
              <w:t>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урока</w:t>
            </w:r>
            <w:proofErr w:type="spellEnd"/>
          </w:p>
        </w:tc>
        <w:tc>
          <w:tcPr>
            <w:tcW w:w="951"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204C32" w:rsidRDefault="00204C32">
            <w:pPr>
              <w:spacing w:after="0"/>
              <w:ind w:left="135"/>
              <w:jc w:val="center"/>
            </w:pPr>
          </w:p>
        </w:tc>
        <w:tc>
          <w:tcPr>
            <w:tcW w:w="1758" w:type="dxa"/>
            <w:tcMar>
              <w:top w:w="50" w:type="dxa"/>
              <w:left w:w="100" w:type="dxa"/>
            </w:tcMar>
            <w:vAlign w:val="center"/>
          </w:tcPr>
          <w:p w:rsidR="00204C32" w:rsidRDefault="00204C32">
            <w:pPr>
              <w:spacing w:after="0"/>
              <w:ind w:left="135"/>
              <w:jc w:val="center"/>
            </w:pPr>
          </w:p>
        </w:tc>
        <w:tc>
          <w:tcPr>
            <w:tcW w:w="1265" w:type="dxa"/>
            <w:tcMar>
              <w:top w:w="50" w:type="dxa"/>
              <w:left w:w="100" w:type="dxa"/>
            </w:tcMar>
            <w:vAlign w:val="center"/>
          </w:tcPr>
          <w:p w:rsidR="00204C32" w:rsidRDefault="00204C32">
            <w:pPr>
              <w:spacing w:after="0"/>
              <w:ind w:left="135"/>
            </w:pPr>
          </w:p>
        </w:tc>
        <w:tc>
          <w:tcPr>
            <w:tcW w:w="2118" w:type="dxa"/>
            <w:tcMar>
              <w:top w:w="50" w:type="dxa"/>
              <w:left w:w="100" w:type="dxa"/>
            </w:tcMar>
            <w:vAlign w:val="center"/>
          </w:tcPr>
          <w:p w:rsidR="00204C32" w:rsidRDefault="00204C32">
            <w:pPr>
              <w:spacing w:after="0"/>
              <w:ind w:left="135"/>
            </w:pPr>
          </w:p>
        </w:tc>
      </w:tr>
      <w:tr w:rsidR="00204C32">
        <w:trPr>
          <w:trHeight w:val="144"/>
          <w:tblCellSpacing w:w="20" w:type="nil"/>
        </w:trPr>
        <w:tc>
          <w:tcPr>
            <w:tcW w:w="0" w:type="auto"/>
            <w:gridSpan w:val="2"/>
            <w:tcMar>
              <w:top w:w="50" w:type="dxa"/>
              <w:left w:w="100" w:type="dxa"/>
            </w:tcMar>
            <w:vAlign w:val="center"/>
          </w:tcPr>
          <w:p w:rsidR="00204C32" w:rsidRPr="002F49FA" w:rsidRDefault="002F49FA">
            <w:pPr>
              <w:spacing w:after="0"/>
              <w:ind w:left="135"/>
              <w:rPr>
                <w:lang w:val="ru-RU"/>
              </w:rPr>
            </w:pPr>
            <w:r w:rsidRPr="002F49FA">
              <w:rPr>
                <w:rFonts w:ascii="Times New Roman" w:hAnsi="Times New Roman"/>
                <w:color w:val="000000"/>
                <w:sz w:val="24"/>
                <w:lang w:val="ru-RU"/>
              </w:rPr>
              <w:t>ОБЩЕЕ КОЛИЧЕСТВО ЧАСОВ ПО ПРОГРАММЕ</w:t>
            </w:r>
          </w:p>
        </w:tc>
        <w:tc>
          <w:tcPr>
            <w:tcW w:w="1494" w:type="dxa"/>
            <w:tcMar>
              <w:top w:w="50" w:type="dxa"/>
              <w:left w:w="100" w:type="dxa"/>
            </w:tcMar>
            <w:vAlign w:val="center"/>
          </w:tcPr>
          <w:p w:rsidR="00204C32" w:rsidRDefault="002F49FA">
            <w:pPr>
              <w:spacing w:after="0"/>
              <w:ind w:left="135"/>
              <w:jc w:val="center"/>
            </w:pPr>
            <w:r w:rsidRPr="002F49F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69"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1758" w:type="dxa"/>
            <w:tcMar>
              <w:top w:w="50" w:type="dxa"/>
              <w:left w:w="100" w:type="dxa"/>
            </w:tcMar>
            <w:vAlign w:val="center"/>
          </w:tcPr>
          <w:p w:rsidR="00204C32" w:rsidRDefault="002F49F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04C32" w:rsidRDefault="00204C32"/>
        </w:tc>
      </w:tr>
    </w:tbl>
    <w:p w:rsidR="00204C32" w:rsidRDefault="00204C32">
      <w:pPr>
        <w:sectPr w:rsidR="00204C32">
          <w:pgSz w:w="16383" w:h="11906" w:orient="landscape"/>
          <w:pgMar w:top="1134" w:right="850" w:bottom="1134" w:left="1701" w:header="720" w:footer="720" w:gutter="0"/>
          <w:cols w:space="720"/>
        </w:sectPr>
      </w:pPr>
    </w:p>
    <w:p w:rsidR="00204C32" w:rsidRDefault="00204C32">
      <w:pPr>
        <w:sectPr w:rsidR="00204C32">
          <w:pgSz w:w="16383" w:h="11906" w:orient="landscape"/>
          <w:pgMar w:top="1134" w:right="850" w:bottom="1134" w:left="1701" w:header="720" w:footer="720" w:gutter="0"/>
          <w:cols w:space="720"/>
        </w:sectPr>
      </w:pPr>
    </w:p>
    <w:p w:rsidR="00204C32" w:rsidRDefault="002F49FA">
      <w:pPr>
        <w:spacing w:after="0"/>
        <w:ind w:left="120"/>
      </w:pPr>
      <w:bookmarkStart w:id="16" w:name="block-17673462"/>
      <w:bookmarkEnd w:id="15"/>
      <w:r>
        <w:rPr>
          <w:rFonts w:ascii="Times New Roman" w:hAnsi="Times New Roman"/>
          <w:b/>
          <w:color w:val="000000"/>
          <w:sz w:val="28"/>
        </w:rPr>
        <w:lastRenderedPageBreak/>
        <w:t>УЧЕБНО-МЕТОДИЧЕСКОЕ ОБЕСПЕЧЕНИЕ ОБРАЗОВАТЕЛЬНОГО ПРОЦЕССА</w:t>
      </w:r>
    </w:p>
    <w:p w:rsidR="00204C32" w:rsidRDefault="002F49FA">
      <w:pPr>
        <w:spacing w:after="0" w:line="480" w:lineRule="auto"/>
        <w:ind w:left="120"/>
      </w:pPr>
      <w:r>
        <w:rPr>
          <w:rFonts w:ascii="Times New Roman" w:hAnsi="Times New Roman"/>
          <w:b/>
          <w:color w:val="000000"/>
          <w:sz w:val="28"/>
        </w:rPr>
        <w:t>ОБЯЗАТЕЛЬНЫЕ УЧЕБНЫЕ МАТЕРИАЛЫ ДЛЯ УЧЕНИКА</w:t>
      </w:r>
    </w:p>
    <w:p w:rsidR="00204C32" w:rsidRDefault="002F49FA">
      <w:pPr>
        <w:spacing w:after="0" w:line="480" w:lineRule="auto"/>
        <w:ind w:left="120"/>
      </w:pPr>
      <w:r>
        <w:rPr>
          <w:rFonts w:ascii="Times New Roman" w:hAnsi="Times New Roman"/>
          <w:color w:val="000000"/>
          <w:sz w:val="28"/>
        </w:rPr>
        <w:t>​‌‌​</w:t>
      </w:r>
    </w:p>
    <w:p w:rsidR="00204C32" w:rsidRDefault="002F49FA">
      <w:pPr>
        <w:spacing w:after="0" w:line="480" w:lineRule="auto"/>
        <w:ind w:left="120"/>
      </w:pPr>
      <w:r>
        <w:rPr>
          <w:rFonts w:ascii="Times New Roman" w:hAnsi="Times New Roman"/>
          <w:color w:val="000000"/>
          <w:sz w:val="28"/>
        </w:rPr>
        <w:t>​‌‌</w:t>
      </w:r>
    </w:p>
    <w:p w:rsidR="00204C32" w:rsidRDefault="002F49FA">
      <w:pPr>
        <w:spacing w:after="0"/>
        <w:ind w:left="120"/>
      </w:pPr>
      <w:r>
        <w:rPr>
          <w:rFonts w:ascii="Times New Roman" w:hAnsi="Times New Roman"/>
          <w:color w:val="000000"/>
          <w:sz w:val="28"/>
        </w:rPr>
        <w:t>​</w:t>
      </w:r>
    </w:p>
    <w:p w:rsidR="00204C32" w:rsidRDefault="002F49FA">
      <w:pPr>
        <w:spacing w:after="0" w:line="480" w:lineRule="auto"/>
        <w:ind w:left="120"/>
      </w:pPr>
      <w:r>
        <w:rPr>
          <w:rFonts w:ascii="Times New Roman" w:hAnsi="Times New Roman"/>
          <w:b/>
          <w:color w:val="000000"/>
          <w:sz w:val="28"/>
        </w:rPr>
        <w:t>МЕТОДИЧЕСКИЕ МАТЕРИАЛЫ ДЛЯ УЧИТЕЛЯ</w:t>
      </w:r>
    </w:p>
    <w:p w:rsidR="00204C32" w:rsidRDefault="002F49FA">
      <w:pPr>
        <w:spacing w:after="0" w:line="480" w:lineRule="auto"/>
        <w:ind w:left="120"/>
      </w:pPr>
      <w:r>
        <w:rPr>
          <w:rFonts w:ascii="Times New Roman" w:hAnsi="Times New Roman"/>
          <w:color w:val="000000"/>
          <w:sz w:val="28"/>
        </w:rPr>
        <w:t>​‌‌​</w:t>
      </w:r>
    </w:p>
    <w:p w:rsidR="00204C32" w:rsidRDefault="00204C32">
      <w:pPr>
        <w:spacing w:after="0"/>
        <w:ind w:left="120"/>
      </w:pPr>
    </w:p>
    <w:p w:rsidR="00204C32" w:rsidRPr="002F49FA" w:rsidRDefault="002F49FA">
      <w:pPr>
        <w:spacing w:after="0" w:line="480" w:lineRule="auto"/>
        <w:ind w:left="120"/>
        <w:rPr>
          <w:lang w:val="ru-RU"/>
        </w:rPr>
      </w:pPr>
      <w:r w:rsidRPr="002F49FA">
        <w:rPr>
          <w:rFonts w:ascii="Times New Roman" w:hAnsi="Times New Roman"/>
          <w:b/>
          <w:color w:val="000000"/>
          <w:sz w:val="28"/>
          <w:lang w:val="ru-RU"/>
        </w:rPr>
        <w:t>ЦИФРОВЫЕ ОБРАЗОВАТЕЛЬНЫЕ РЕСУРСЫ И РЕСУРСЫ СЕТИ ИНТЕРНЕТ</w:t>
      </w:r>
    </w:p>
    <w:p w:rsidR="00204C32" w:rsidRDefault="002F49F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04C32" w:rsidRDefault="00204C32">
      <w:pPr>
        <w:sectPr w:rsidR="00204C32">
          <w:pgSz w:w="11906" w:h="16383"/>
          <w:pgMar w:top="1134" w:right="850" w:bottom="1134" w:left="1701" w:header="720" w:footer="720" w:gutter="0"/>
          <w:cols w:space="720"/>
        </w:sectPr>
      </w:pPr>
    </w:p>
    <w:bookmarkEnd w:id="16"/>
    <w:p w:rsidR="002F49FA" w:rsidRDefault="002F49FA"/>
    <w:sectPr w:rsidR="002F49F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76953"/>
    <w:multiLevelType w:val="multilevel"/>
    <w:tmpl w:val="C8DAFB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1A5037"/>
    <w:multiLevelType w:val="multilevel"/>
    <w:tmpl w:val="4E00B8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62C94"/>
    <w:multiLevelType w:val="multilevel"/>
    <w:tmpl w:val="AE522B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F50621"/>
    <w:multiLevelType w:val="multilevel"/>
    <w:tmpl w:val="96E66F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0E6BBF"/>
    <w:multiLevelType w:val="multilevel"/>
    <w:tmpl w:val="BCB4EC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C23FF1"/>
    <w:multiLevelType w:val="multilevel"/>
    <w:tmpl w:val="A6A6E0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563907"/>
    <w:multiLevelType w:val="multilevel"/>
    <w:tmpl w:val="FD4AB8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B73240"/>
    <w:multiLevelType w:val="multilevel"/>
    <w:tmpl w:val="1DAA5E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757C90"/>
    <w:multiLevelType w:val="multilevel"/>
    <w:tmpl w:val="C61473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3E24A2"/>
    <w:multiLevelType w:val="multilevel"/>
    <w:tmpl w:val="14A435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58158C4"/>
    <w:multiLevelType w:val="multilevel"/>
    <w:tmpl w:val="20E4121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9F3CA4"/>
    <w:multiLevelType w:val="multilevel"/>
    <w:tmpl w:val="352ADB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4F3387"/>
    <w:multiLevelType w:val="multilevel"/>
    <w:tmpl w:val="F52405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35E21A9"/>
    <w:multiLevelType w:val="multilevel"/>
    <w:tmpl w:val="32369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9"/>
  </w:num>
  <w:num w:numId="3">
    <w:abstractNumId w:val="11"/>
  </w:num>
  <w:num w:numId="4">
    <w:abstractNumId w:val="12"/>
  </w:num>
  <w:num w:numId="5">
    <w:abstractNumId w:val="2"/>
  </w:num>
  <w:num w:numId="6">
    <w:abstractNumId w:val="1"/>
  </w:num>
  <w:num w:numId="7">
    <w:abstractNumId w:val="3"/>
  </w:num>
  <w:num w:numId="8">
    <w:abstractNumId w:val="4"/>
  </w:num>
  <w:num w:numId="9">
    <w:abstractNumId w:val="6"/>
  </w:num>
  <w:num w:numId="10">
    <w:abstractNumId w:val="7"/>
  </w:num>
  <w:num w:numId="11">
    <w:abstractNumId w:val="5"/>
  </w:num>
  <w:num w:numId="12">
    <w:abstractNumId w:val="13"/>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04C32"/>
    <w:rsid w:val="00204C32"/>
    <w:rsid w:val="002F49FA"/>
    <w:rsid w:val="00E818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F49F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F49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7252</Words>
  <Characters>41340</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Certified Windows</cp:lastModifiedBy>
  <cp:revision>3</cp:revision>
  <cp:lastPrinted>2023-09-17T07:14:00Z</cp:lastPrinted>
  <dcterms:created xsi:type="dcterms:W3CDTF">2023-09-17T06:56:00Z</dcterms:created>
  <dcterms:modified xsi:type="dcterms:W3CDTF">2023-09-17T07:15:00Z</dcterms:modified>
</cp:coreProperties>
</file>